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66B842">
      <w:pPr>
        <w:pStyle w:val="5"/>
        <w:numPr>
          <w:ilvl w:val="0"/>
          <w:numId w:val="0"/>
        </w:numPr>
        <w:ind w:firstLine="482" w:firstLineChars="200"/>
        <w:jc w:val="center"/>
        <w:rPr>
          <w:rFonts w:ascii="黑体" w:hAnsi="黑体" w:eastAsia="黑体" w:cs="黑体"/>
          <w:b/>
          <w:bCs/>
          <w:color w:val="auto"/>
          <w:szCs w:val="24"/>
        </w:rPr>
      </w:pPr>
      <w:bookmarkStart w:id="0" w:name="_Toc28999"/>
      <w:bookmarkStart w:id="1" w:name="_Toc19426"/>
      <w:bookmarkStart w:id="2" w:name="_Toc7705"/>
      <w:r>
        <w:rPr>
          <w:rFonts w:ascii="黑体" w:hAnsi="黑体" w:eastAsia="黑体" w:cs="黑体"/>
          <w:b/>
          <w:bCs/>
          <w:color w:val="auto"/>
          <w:szCs w:val="24"/>
        </w:rPr>
        <w:t>工程地质</w:t>
      </w:r>
      <w:bookmarkEnd w:id="0"/>
      <w:bookmarkEnd w:id="1"/>
      <w:bookmarkEnd w:id="2"/>
    </w:p>
    <w:p w14:paraId="710EAE04">
      <w:pPr>
        <w:widowControl/>
        <w:snapToGrid w:val="0"/>
        <w:spacing w:line="520" w:lineRule="exact"/>
        <w:ind w:firstLine="480" w:firstLineChars="200"/>
        <w:outlineLvl w:val="1"/>
        <w:rPr>
          <w:color w:val="auto"/>
          <w:kern w:val="0"/>
        </w:rPr>
      </w:pPr>
      <w:bookmarkStart w:id="3" w:name="_Toc4308"/>
      <w:bookmarkStart w:id="4" w:name="_Toc17735"/>
      <w:bookmarkStart w:id="5" w:name="_Toc4197"/>
      <w:bookmarkStart w:id="6" w:name="_Toc9798"/>
      <w:r>
        <w:rPr>
          <w:rFonts w:hint="eastAsia"/>
          <w:color w:val="auto"/>
          <w:kern w:val="0"/>
          <w:lang w:val="en-US" w:eastAsia="zh-CN" w:bidi="ar"/>
        </w:rPr>
        <w:t>1</w:t>
      </w:r>
      <w:r>
        <w:rPr>
          <w:color w:val="auto"/>
          <w:kern w:val="0"/>
          <w:lang w:bidi="ar"/>
        </w:rPr>
        <w:t>.1 勘察工作简况</w:t>
      </w:r>
      <w:bookmarkEnd w:id="3"/>
      <w:bookmarkEnd w:id="4"/>
      <w:bookmarkEnd w:id="5"/>
    </w:p>
    <w:p w14:paraId="535FEE29">
      <w:pPr>
        <w:widowControl/>
        <w:snapToGrid w:val="0"/>
        <w:spacing w:line="520" w:lineRule="exact"/>
        <w:ind w:firstLine="480" w:firstLineChars="200"/>
        <w:rPr>
          <w:color w:val="auto"/>
          <w:kern w:val="0"/>
        </w:rPr>
      </w:pPr>
      <w:r>
        <w:rPr>
          <w:color w:val="auto"/>
          <w:lang w:bidi="ar"/>
        </w:rPr>
        <w:t>本工程可行性研究阶段地质勘察工作，于2023年5月外业进点，在预可阶段勘察成果的基础上，根据可研勘察任务书和相关规程规范，结合枢纽设计布置以及预可研阶段审查意见布置勘察工作，主要采用洞探、钻探、现场原位试验、物探、室</w:t>
      </w:r>
      <w:r>
        <w:rPr>
          <w:color w:val="auto"/>
          <w:kern w:val="0"/>
          <w:lang w:bidi="ar"/>
        </w:rPr>
        <w:t>内试验及野外地质测绘等勘察手段进行勘测，2023年12月初完成外业工作，于2023</w:t>
      </w:r>
      <w:r>
        <w:rPr>
          <w:color w:val="auto"/>
          <w:lang w:bidi="ar"/>
        </w:rPr>
        <w:t>年12月中旬编制完成本报告工程地质章节。主要完成了地形图测量，比例尺分别为1:1000、1:2000、1:5000，面积分别为10.9k</w:t>
      </w:r>
      <w:r>
        <w:rPr>
          <w:rFonts w:hint="eastAsia"/>
          <w:color w:val="auto"/>
          <w:lang w:bidi="ar"/>
        </w:rPr>
        <w:t>m²</w:t>
      </w:r>
      <w:r>
        <w:rPr>
          <w:color w:val="auto"/>
          <w:lang w:bidi="ar"/>
        </w:rPr>
        <w:t>、31.1k</w:t>
      </w:r>
      <w:r>
        <w:rPr>
          <w:rFonts w:hint="eastAsia"/>
          <w:color w:val="auto"/>
          <w:lang w:bidi="ar"/>
        </w:rPr>
        <w:t>m²</w:t>
      </w:r>
      <w:r>
        <w:rPr>
          <w:color w:val="auto"/>
          <w:lang w:bidi="ar"/>
        </w:rPr>
        <w:t>、40.0k</w:t>
      </w:r>
      <w:r>
        <w:rPr>
          <w:rFonts w:hint="eastAsia"/>
          <w:color w:val="auto"/>
          <w:lang w:bidi="ar"/>
        </w:rPr>
        <w:t>m²</w:t>
      </w:r>
      <w:r>
        <w:rPr>
          <w:color w:val="auto"/>
          <w:lang w:bidi="ar"/>
        </w:rPr>
        <w:t>；工程地质测绘比例尺分别为1:1000、1:2000、1:5000，面积分别为10.75k</w:t>
      </w:r>
      <w:r>
        <w:rPr>
          <w:rFonts w:hint="eastAsia"/>
          <w:color w:val="auto"/>
          <w:lang w:bidi="ar"/>
        </w:rPr>
        <w:t>m²</w:t>
      </w:r>
      <w:r>
        <w:rPr>
          <w:color w:val="auto"/>
          <w:lang w:bidi="ar"/>
        </w:rPr>
        <w:t>、15.8k</w:t>
      </w:r>
      <w:r>
        <w:rPr>
          <w:rFonts w:hint="eastAsia"/>
          <w:color w:val="auto"/>
          <w:lang w:bidi="ar"/>
        </w:rPr>
        <w:t>m²</w:t>
      </w:r>
      <w:r>
        <w:rPr>
          <w:color w:val="auto"/>
          <w:lang w:bidi="ar"/>
        </w:rPr>
        <w:t>、30.0k</w:t>
      </w:r>
      <w:r>
        <w:rPr>
          <w:rFonts w:hint="eastAsia"/>
          <w:color w:val="auto"/>
          <w:lang w:bidi="ar"/>
        </w:rPr>
        <w:t>m²</w:t>
      </w:r>
      <w:r>
        <w:rPr>
          <w:color w:val="auto"/>
          <w:lang w:bidi="ar"/>
        </w:rPr>
        <w:t>；钻孔合计332孔，总进尺13263.4m，地下厂房勘探平洞合计3条，总深度933m，</w:t>
      </w:r>
    </w:p>
    <w:p w14:paraId="36FD63F0">
      <w:pPr>
        <w:widowControl/>
        <w:snapToGrid w:val="0"/>
        <w:spacing w:line="520" w:lineRule="exact"/>
        <w:ind w:firstLine="480" w:firstLineChars="200"/>
        <w:outlineLvl w:val="1"/>
        <w:rPr>
          <w:color w:val="auto"/>
          <w:kern w:val="0"/>
        </w:rPr>
      </w:pPr>
      <w:bookmarkStart w:id="7" w:name="_Toc23161"/>
      <w:bookmarkStart w:id="8" w:name="_Toc1555"/>
      <w:bookmarkStart w:id="9" w:name="_Toc24473"/>
      <w:r>
        <w:rPr>
          <w:rFonts w:hint="eastAsia"/>
          <w:color w:val="auto"/>
          <w:kern w:val="0"/>
          <w:lang w:val="en-US" w:eastAsia="zh-CN" w:bidi="ar"/>
        </w:rPr>
        <w:t>1</w:t>
      </w:r>
      <w:r>
        <w:rPr>
          <w:color w:val="auto"/>
          <w:kern w:val="0"/>
          <w:lang w:bidi="ar"/>
        </w:rPr>
        <w:t>.2 区域构造稳定性</w:t>
      </w:r>
      <w:bookmarkEnd w:id="6"/>
      <w:bookmarkEnd w:id="7"/>
      <w:bookmarkEnd w:id="8"/>
      <w:bookmarkEnd w:id="9"/>
    </w:p>
    <w:p w14:paraId="2C5FE64F">
      <w:pPr>
        <w:widowControl/>
        <w:snapToGrid w:val="0"/>
        <w:spacing w:line="520" w:lineRule="exact"/>
        <w:ind w:firstLine="480" w:firstLineChars="200"/>
        <w:rPr>
          <w:color w:val="auto"/>
          <w:kern w:val="0"/>
          <w:lang w:bidi="ar"/>
        </w:rPr>
      </w:pPr>
      <w:r>
        <w:rPr>
          <w:color w:val="auto"/>
          <w:kern w:val="0"/>
          <w:lang w:bidi="ar"/>
        </w:rPr>
        <w:t>工程区域位于</w:t>
      </w:r>
      <w:r>
        <w:rPr>
          <w:rFonts w:hint="eastAsia"/>
          <w:color w:val="auto"/>
          <w:kern w:val="0"/>
          <w:lang w:bidi="ar"/>
        </w:rPr>
        <w:t>华南褶皱系东部的平潭－东山剪切构造带和闽东火山断坳带分界线附近；</w:t>
      </w:r>
      <w:r>
        <w:rPr>
          <w:color w:val="auto"/>
          <w:kern w:val="0"/>
          <w:lang w:bidi="ar"/>
        </w:rPr>
        <w:t xml:space="preserve"> 地处东南沿海地震带南部，地震活动的强度和频度比较高，区域断裂构造发育，其中滨海断裂带在晚第四纪时期活动强烈，是大震发震构造，与工程场址最小距离为96km，历史上沿断裂发生过多次强震，对工程场址影响烈度最高可能达到Ⅶ度，未来存在发生6级左右的中强震的可能。</w:t>
      </w:r>
    </w:p>
    <w:p w14:paraId="7002BF6E">
      <w:pPr>
        <w:widowControl/>
        <w:snapToGrid w:val="0"/>
        <w:spacing w:line="520" w:lineRule="exact"/>
        <w:ind w:firstLine="480" w:firstLineChars="200"/>
        <w:rPr>
          <w:color w:val="auto"/>
          <w:kern w:val="0"/>
        </w:rPr>
      </w:pPr>
      <w:r>
        <w:rPr>
          <w:color w:val="auto"/>
          <w:kern w:val="0"/>
          <w:lang w:bidi="ar"/>
        </w:rPr>
        <w:t>工程场址内的构造较简单，断层规模小，未发现晚更新世以来活动的断裂地质、地貌证据，现代小震活动频度较低，强度也较弱，因此工程场址构造稳定。</w:t>
      </w:r>
    </w:p>
    <w:p w14:paraId="72A16C04">
      <w:pPr>
        <w:snapToGrid w:val="0"/>
        <w:spacing w:line="520" w:lineRule="exact"/>
        <w:ind w:firstLine="480" w:firstLineChars="200"/>
        <w:rPr>
          <w:color w:val="auto"/>
        </w:rPr>
      </w:pPr>
      <w:r>
        <w:rPr>
          <w:color w:val="auto"/>
          <w:kern w:val="0"/>
          <w:lang w:bidi="ar"/>
        </w:rPr>
        <w:t>据《中国地震动参数区划图》（GB18306-2015），本区基本地震动峰值加速度值0.1g，Ⅱ类场地地震动反应谱特征周期为0.45s。根据《福建省南安抽水蓄能电站工程场地地震安全性评价报告》评价成果，工程场址区50年超越概率63%、10%、5%、2%和100年超越概率2%的地震基岩水平动峰值加速度（规准后）分别为39、115、150、210、250gal，场地地震基本烈度为Ⅶ度。</w:t>
      </w:r>
      <w:r>
        <w:rPr>
          <w:color w:val="auto"/>
          <w:lang w:bidi="ar"/>
        </w:rPr>
        <w:t>按照《水电工程区域构造稳定性勘察规程》（NB T 35098-2017）中关于“区域构造稳定性分级”的规定，判定本工程区区域构造稳定性较好。</w:t>
      </w:r>
      <w:r>
        <w:rPr>
          <w:color w:val="auto"/>
        </w:rPr>
        <w:t xml:space="preserve"> </w:t>
      </w:r>
    </w:p>
    <w:p w14:paraId="3EACB503">
      <w:pPr>
        <w:snapToGrid w:val="0"/>
        <w:spacing w:line="520" w:lineRule="exact"/>
        <w:ind w:firstLine="480" w:firstLineChars="200"/>
        <w:rPr>
          <w:color w:val="auto"/>
          <w:kern w:val="0"/>
        </w:rPr>
      </w:pPr>
      <w:r>
        <w:rPr>
          <w:color w:val="auto"/>
          <w:kern w:val="0"/>
          <w:lang w:bidi="ar"/>
        </w:rPr>
        <w:t>工程区不具备水库诱发地震的条件，水库建成后诱发破坏性地震的可能性极小。</w:t>
      </w:r>
    </w:p>
    <w:p w14:paraId="1A0D6AF4">
      <w:pPr>
        <w:widowControl/>
        <w:snapToGrid w:val="0"/>
        <w:spacing w:line="520" w:lineRule="exact"/>
        <w:ind w:firstLine="480" w:firstLineChars="200"/>
        <w:outlineLvl w:val="1"/>
        <w:rPr>
          <w:color w:val="auto"/>
          <w:kern w:val="0"/>
        </w:rPr>
      </w:pPr>
      <w:bookmarkStart w:id="10" w:name="_Toc8473"/>
      <w:bookmarkStart w:id="11" w:name="_Toc31379"/>
      <w:bookmarkStart w:id="12" w:name="_Toc15541"/>
      <w:bookmarkStart w:id="13" w:name="_Toc19176"/>
      <w:r>
        <w:rPr>
          <w:rFonts w:hint="eastAsia"/>
          <w:color w:val="auto"/>
          <w:kern w:val="0"/>
          <w:lang w:val="en-US" w:eastAsia="zh-CN" w:bidi="ar"/>
        </w:rPr>
        <w:t>1</w:t>
      </w:r>
      <w:r>
        <w:rPr>
          <w:color w:val="auto"/>
          <w:kern w:val="0"/>
          <w:lang w:bidi="ar"/>
        </w:rPr>
        <w:t>.3 上水库</w:t>
      </w:r>
      <w:bookmarkEnd w:id="10"/>
      <w:r>
        <w:rPr>
          <w:color w:val="auto"/>
          <w:kern w:val="0"/>
          <w:lang w:bidi="ar"/>
        </w:rPr>
        <w:t>（坝）工程地质</w:t>
      </w:r>
      <w:bookmarkEnd w:id="11"/>
      <w:bookmarkEnd w:id="12"/>
      <w:bookmarkEnd w:id="13"/>
    </w:p>
    <w:p w14:paraId="007BFBA7">
      <w:pPr>
        <w:widowControl/>
        <w:snapToGrid w:val="0"/>
        <w:spacing w:line="520" w:lineRule="exact"/>
        <w:ind w:firstLine="480" w:firstLineChars="200"/>
        <w:rPr>
          <w:color w:val="auto"/>
          <w:kern w:val="0"/>
        </w:rPr>
      </w:pPr>
      <w:r>
        <w:rPr>
          <w:color w:val="auto"/>
          <w:kern w:val="0"/>
          <w:lang w:bidi="ar"/>
        </w:rPr>
        <w:t>上水库为由东部和西部两个小盆地和中部剥蚀残余丘陵山包构成，地形条件一般，库周山体多较雄厚，西~西南库岸山体稍显单薄，西库岸及库周南部垭口、东部溪谷地形低矮需要建副坝；出</w:t>
      </w:r>
      <w:r>
        <w:rPr>
          <w:color w:val="auto"/>
          <w:lang w:bidi="ar"/>
        </w:rPr>
        <w:t>露地层岩性主要为含黑云母花岗岩，次为侵入的辉绿脉岩，第四系覆盖层广泛分布，主要为残坡积砾砂质粘性土；</w:t>
      </w:r>
      <w:r>
        <w:rPr>
          <w:color w:val="auto"/>
          <w:kern w:val="0"/>
          <w:lang w:bidi="ar"/>
        </w:rPr>
        <w:t>地质构造主要为断层、节理及裂隙，断层共揭露13条，走向以NW和NE向陡倾角为主，节理裂隙密集带共揭露9条，走向以NNW～NNE向和近EW向陡倾角为主；</w:t>
      </w:r>
      <w:r>
        <w:rPr>
          <w:color w:val="auto"/>
          <w:lang w:bidi="ar"/>
        </w:rPr>
        <w:t>地下水类型主要为基岩裂隙性潜水和孔隙性潜水，裂隙性潜水多分布于基岩裂隙及断层破碎带中，孔隙性潜水主要赋存于库盆覆盖层及全风化层内。</w:t>
      </w:r>
    </w:p>
    <w:p w14:paraId="26EA998F">
      <w:pPr>
        <w:widowControl/>
        <w:snapToGrid w:val="0"/>
        <w:spacing w:line="520" w:lineRule="exact"/>
        <w:ind w:firstLine="480" w:firstLineChars="200"/>
        <w:rPr>
          <w:color w:val="auto"/>
          <w:kern w:val="0"/>
        </w:rPr>
      </w:pPr>
      <w:r>
        <w:rPr>
          <w:color w:val="auto"/>
          <w:kern w:val="0"/>
          <w:lang w:bidi="ar"/>
        </w:rPr>
        <w:t>（1）上水库库区</w:t>
      </w:r>
    </w:p>
    <w:p w14:paraId="234D79A3">
      <w:pPr>
        <w:widowControl/>
        <w:snapToGrid w:val="0"/>
        <w:spacing w:line="520" w:lineRule="exact"/>
        <w:ind w:firstLine="480" w:firstLineChars="200"/>
        <w:rPr>
          <w:color w:val="auto"/>
          <w:kern w:val="0"/>
        </w:rPr>
      </w:pPr>
      <w:r>
        <w:rPr>
          <w:color w:val="auto"/>
          <w:kern w:val="0"/>
          <w:lang w:bidi="ar"/>
        </w:rPr>
        <w:t>1）水库渗漏</w:t>
      </w:r>
    </w:p>
    <w:p w14:paraId="5A0FFF5D">
      <w:pPr>
        <w:widowControl/>
        <w:snapToGrid w:val="0"/>
        <w:spacing w:line="520" w:lineRule="exact"/>
        <w:ind w:firstLine="480" w:firstLineChars="200"/>
        <w:rPr>
          <w:color w:val="auto"/>
          <w:kern w:val="0"/>
        </w:rPr>
      </w:pPr>
      <w:r>
        <w:rPr>
          <w:color w:val="auto"/>
          <w:kern w:val="0"/>
          <w:lang w:bidi="ar"/>
        </w:rPr>
        <w:t>库区为致密坚硬的含黑云母花岗岩组成，岩体较完整，透水性微弱；地质构造简单，断层较发育，但规模不大，深部多呈弱微透水性，库盆底部封闭性好，垂直渗漏问题小；库周山体相对较雄厚，弱风化基岩面、地下水位及相对隔水层顶板大部分高于正常蓄水位较多，库岸渗漏范围较小，存在渗漏问题的地段主要分布在山脊单薄，地势较低矮的北库岸西段（主坝右坝肩～钻孔ZKS112）、东南库岸（钻孔ZKS30～东副坝段及钻孔ZKS30~ZKS31山脊段），需要防渗处理；另外f106断层沿北库岸垭口通向库外，蓄水后沿断层可能产生渗漏问题，建议对该断层进行防渗处理。</w:t>
      </w:r>
    </w:p>
    <w:p w14:paraId="3EDCB140">
      <w:pPr>
        <w:widowControl/>
        <w:snapToGrid w:val="0"/>
        <w:spacing w:line="520" w:lineRule="exact"/>
        <w:ind w:firstLine="480" w:firstLineChars="200"/>
        <w:rPr>
          <w:color w:val="auto"/>
          <w:kern w:val="0"/>
        </w:rPr>
      </w:pPr>
      <w:r>
        <w:rPr>
          <w:color w:val="auto"/>
          <w:kern w:val="0"/>
          <w:lang w:bidi="ar"/>
        </w:rPr>
        <w:t>2）库岸稳定</w:t>
      </w:r>
    </w:p>
    <w:p w14:paraId="1632591D">
      <w:pPr>
        <w:widowControl/>
        <w:snapToGrid w:val="0"/>
        <w:spacing w:line="520" w:lineRule="exact"/>
        <w:ind w:firstLine="480" w:firstLineChars="200"/>
        <w:rPr>
          <w:color w:val="auto"/>
          <w:kern w:val="0"/>
        </w:rPr>
      </w:pPr>
      <w:r>
        <w:rPr>
          <w:color w:val="auto"/>
          <w:kern w:val="0"/>
          <w:lang w:bidi="ar"/>
        </w:rPr>
        <w:t>上水库库周覆盖层分布广泛，地表植被发育，基岩风化总体较深，以土质边坡为主，坡度总体较缓，库岸整体稳定较好，蓄水后受库水浸泡及水位频繁变动的影响，部分坡度陡的岸坡易发生塌岸，需结合库盆扩挖、清库采取削坡、护坡等工程处理措施。</w:t>
      </w:r>
    </w:p>
    <w:p w14:paraId="54C015B9">
      <w:pPr>
        <w:widowControl/>
        <w:snapToGrid w:val="0"/>
        <w:spacing w:line="520" w:lineRule="exact"/>
        <w:ind w:firstLine="480" w:firstLineChars="200"/>
        <w:rPr>
          <w:color w:val="auto"/>
          <w:kern w:val="0"/>
        </w:rPr>
      </w:pPr>
      <w:r>
        <w:rPr>
          <w:color w:val="auto"/>
          <w:kern w:val="0"/>
          <w:lang w:bidi="ar"/>
        </w:rPr>
        <w:t>库外边坡根据地形地质条件分析，北库岸东段和东南库周山体总体较雄厚，不存在库外边坡稳定问题。西南库岸山体相对较单薄，但山脊位置弱风化基岩面、地下水位及相对隔水层顶板大多高于设计正常蓄水位，水库蓄水后不会改变库外边坡水文地质条件，对库外边坡稳定影响小，库外边坡整体稳定。北库岸西段（主坝近坝右库岸）和西库岸（西副坝）山脊单薄，库外地形呈斜坡下降，坡度较陡，岩体风化较深，其山脊地下水位及相对隔水层顶板高程均低于设计正常蓄水位，水库蓄水后地下水位抬升会对库外边坡造成一定的不利影响，通过库岸和坝基防渗处理，可以减小对库外边坡产生的不利影响。</w:t>
      </w:r>
    </w:p>
    <w:p w14:paraId="544A74EA">
      <w:pPr>
        <w:widowControl/>
        <w:snapToGrid w:val="0"/>
        <w:spacing w:line="520" w:lineRule="exact"/>
        <w:ind w:firstLine="480" w:firstLineChars="200"/>
        <w:rPr>
          <w:color w:val="auto"/>
          <w:kern w:val="0"/>
        </w:rPr>
      </w:pPr>
      <w:r>
        <w:rPr>
          <w:color w:val="auto"/>
          <w:kern w:val="0"/>
          <w:lang w:bidi="ar"/>
        </w:rPr>
        <w:t>3）固体径流</w:t>
      </w:r>
    </w:p>
    <w:p w14:paraId="14ED4CBE">
      <w:pPr>
        <w:widowControl/>
        <w:snapToGrid w:val="0"/>
        <w:spacing w:line="520" w:lineRule="exact"/>
        <w:ind w:firstLine="480" w:firstLineChars="200"/>
        <w:rPr>
          <w:color w:val="auto"/>
          <w:kern w:val="0"/>
        </w:rPr>
      </w:pPr>
      <w:r>
        <w:rPr>
          <w:color w:val="auto"/>
          <w:kern w:val="0"/>
          <w:lang w:bidi="ar"/>
        </w:rPr>
        <w:t>上水库区为兰溪小支流源头，冲沟延伸不长，库区集水面积区域内山坡多为残坡积层及全风化土覆盖，植被茂密，山坡总体较缓，冲沟内未发现规模较大的松散堆积物，冲沟两侧植被发育，沟底水流清澈，固体迳流来源少，库区无大的固体径流问题。库区正常蓄水位以下残坡积土及表部疏松的全风化土在清库扩容后已挖除，并将采取坡面防护措施。建库蓄水后，库岸边坡基本稳定，正常蓄水位以上沟长短，固体径流来源有限，对上水库淤积影响小。</w:t>
      </w:r>
    </w:p>
    <w:p w14:paraId="21A40E1F">
      <w:pPr>
        <w:widowControl/>
        <w:snapToGrid w:val="0"/>
        <w:spacing w:line="520" w:lineRule="exact"/>
        <w:ind w:firstLine="480" w:firstLineChars="200"/>
        <w:rPr>
          <w:color w:val="auto"/>
        </w:rPr>
      </w:pPr>
      <w:r>
        <w:rPr>
          <w:color w:val="auto"/>
          <w:kern w:val="0"/>
          <w:lang w:bidi="ar"/>
        </w:rPr>
        <w:t>4）淹没与浸没：</w:t>
      </w:r>
      <w:r>
        <w:rPr>
          <w:color w:val="auto"/>
          <w:lang w:bidi="ar"/>
        </w:rPr>
        <w:t>上水库仅淹没凤巢村少量农田，库区内无具开采价值的矿产分布，无重要的城镇及居民集中地。库周均为山坡地，无浸没问题。</w:t>
      </w:r>
    </w:p>
    <w:p w14:paraId="72E6B3FF">
      <w:pPr>
        <w:widowControl/>
        <w:snapToGrid w:val="0"/>
        <w:spacing w:line="520" w:lineRule="exact"/>
        <w:ind w:firstLine="480" w:firstLineChars="200"/>
        <w:rPr>
          <w:color w:val="auto"/>
          <w:kern w:val="0"/>
        </w:rPr>
      </w:pPr>
      <w:r>
        <w:rPr>
          <w:color w:val="auto"/>
          <w:kern w:val="0"/>
          <w:lang w:bidi="ar"/>
        </w:rPr>
        <w:t>综上所述，库区为致密坚硬透水性微弱的含黑云母花岗岩组成，地质构造简单，库岸整体稳定较好；库周山体多较宽厚，库岸渗漏范围较小，不存在大的渗漏通道，库盆底部封闭性好，垂直渗漏问题小，不存在固体径流问题，未发现具有工业有开采价值的矿产，建库条件较好。</w:t>
      </w:r>
    </w:p>
    <w:p w14:paraId="1A12B8F0">
      <w:pPr>
        <w:widowControl/>
        <w:snapToGrid w:val="0"/>
        <w:spacing w:line="520" w:lineRule="exact"/>
        <w:ind w:firstLine="480" w:firstLineChars="200"/>
        <w:rPr>
          <w:color w:val="auto"/>
          <w:kern w:val="0"/>
        </w:rPr>
      </w:pPr>
      <w:r>
        <w:rPr>
          <w:color w:val="auto"/>
          <w:kern w:val="0"/>
          <w:lang w:bidi="ar"/>
        </w:rPr>
        <w:t>（2）坝址</w:t>
      </w:r>
    </w:p>
    <w:p w14:paraId="446471CF">
      <w:pPr>
        <w:widowControl/>
        <w:snapToGrid w:val="0"/>
        <w:spacing w:line="520" w:lineRule="exact"/>
        <w:ind w:firstLine="480" w:firstLineChars="200"/>
        <w:rPr>
          <w:color w:val="auto"/>
          <w:kern w:val="0"/>
        </w:rPr>
      </w:pPr>
      <w:r>
        <w:rPr>
          <w:color w:val="auto"/>
          <w:kern w:val="0"/>
          <w:lang w:bidi="ar"/>
        </w:rPr>
        <w:t>1）受地形条件限制，上水库主坝坝址和坝线具有唯一性；主坝坝址地形宽阔，两岸山体较单薄，基岩为含黑云母花岗岩，两岸全风化较深，局部存在全、强风化深槽，河床坝线及下游侧弱风化基岩裸露</w:t>
      </w:r>
      <w:r>
        <w:rPr>
          <w:rFonts w:hint="eastAsia"/>
          <w:color w:val="auto"/>
          <w:kern w:val="0"/>
          <w:lang w:bidi="ar"/>
        </w:rPr>
        <w:t>，岩质坚硬，岩体以较完整为主，岩体透水性弱。地质构造较简单，节理以</w:t>
      </w:r>
      <w:r>
        <w:rPr>
          <w:color w:val="auto"/>
          <w:kern w:val="0"/>
          <w:lang w:bidi="ar"/>
        </w:rPr>
        <w:t>NE</w:t>
      </w:r>
      <w:r>
        <w:rPr>
          <w:rFonts w:hint="eastAsia"/>
          <w:color w:val="auto"/>
          <w:kern w:val="0"/>
          <w:lang w:bidi="ar"/>
        </w:rPr>
        <w:t>和</w:t>
      </w:r>
      <w:r>
        <w:rPr>
          <w:color w:val="auto"/>
          <w:kern w:val="0"/>
          <w:lang w:bidi="ar"/>
        </w:rPr>
        <w:t>NW~NNW</w:t>
      </w:r>
      <w:r>
        <w:rPr>
          <w:rFonts w:hint="eastAsia"/>
          <w:color w:val="auto"/>
          <w:kern w:val="0"/>
          <w:lang w:bidi="ar"/>
        </w:rPr>
        <w:t>向陡倾角为主，主要发育断层</w:t>
      </w:r>
      <w:r>
        <w:rPr>
          <w:color w:val="auto"/>
          <w:kern w:val="0"/>
          <w:lang w:bidi="ar"/>
        </w:rPr>
        <w:t>f100</w:t>
      </w:r>
      <w:r>
        <w:rPr>
          <w:rFonts w:hint="eastAsia"/>
          <w:color w:val="auto"/>
          <w:kern w:val="0"/>
          <w:lang w:bidi="ar"/>
        </w:rPr>
        <w:t>、</w:t>
      </w:r>
      <w:r>
        <w:rPr>
          <w:color w:val="auto"/>
          <w:kern w:val="0"/>
          <w:lang w:bidi="ar"/>
        </w:rPr>
        <w:t>f103</w:t>
      </w:r>
      <w:r>
        <w:rPr>
          <w:rFonts w:hint="eastAsia"/>
          <w:color w:val="auto"/>
          <w:kern w:val="0"/>
          <w:lang w:bidi="ar"/>
        </w:rPr>
        <w:t>，为Ⅱ级结构面，</w:t>
      </w:r>
      <w:r>
        <w:rPr>
          <w:rFonts w:hint="eastAsia"/>
          <w:color w:val="auto"/>
          <w:lang w:bidi="ar"/>
        </w:rPr>
        <w:t>与坝轴线呈大角度相交，</w:t>
      </w:r>
      <w:r>
        <w:rPr>
          <w:rFonts w:hint="eastAsia"/>
          <w:color w:val="auto"/>
          <w:kern w:val="0"/>
          <w:lang w:bidi="ar"/>
        </w:rPr>
        <w:t>工程地质条件适宜建当地材料坝，坝基稳定性条件总体较好，</w:t>
      </w:r>
      <w:r>
        <w:rPr>
          <w:rFonts w:hint="eastAsia"/>
          <w:color w:val="auto"/>
          <w:lang w:bidi="ar"/>
        </w:rPr>
        <w:t>全风化土层的不均匀性，</w:t>
      </w:r>
      <w:r>
        <w:rPr>
          <w:rFonts w:ascii="宋体" w:hAnsi="宋体" w:cs="宋体"/>
          <w:color w:val="auto"/>
        </w:rPr>
        <w:t xml:space="preserve"> 以及</w:t>
      </w:r>
      <w:r>
        <w:rPr>
          <w:rFonts w:hint="eastAsia"/>
          <w:color w:val="auto"/>
          <w:kern w:val="0"/>
          <w:lang w:bidi="ar"/>
        </w:rPr>
        <w:t>断层破碎带、全风化深槽建基面起伏大及基岩风化突变的部位，存在不均匀沉降问题，需采取必要的处理措施。</w:t>
      </w:r>
    </w:p>
    <w:p w14:paraId="7C551C88">
      <w:pPr>
        <w:widowControl/>
        <w:snapToGrid w:val="0"/>
        <w:spacing w:line="520" w:lineRule="exact"/>
        <w:ind w:firstLine="480" w:firstLineChars="200"/>
        <w:rPr>
          <w:color w:val="auto"/>
          <w:kern w:val="0"/>
        </w:rPr>
      </w:pPr>
      <w:r>
        <w:rPr>
          <w:color w:val="auto"/>
          <w:kern w:val="0"/>
          <w:lang w:bidi="ar"/>
        </w:rPr>
        <w:t>2</w:t>
      </w:r>
      <w:r>
        <w:rPr>
          <w:rFonts w:hint="eastAsia"/>
          <w:color w:val="auto"/>
          <w:kern w:val="0"/>
          <w:lang w:bidi="ar"/>
        </w:rPr>
        <w:t>）本阶段拟采用面板堆石板和沥青混凝土心墙堆石坝两种坝型进行比较，</w:t>
      </w:r>
      <w:r>
        <w:rPr>
          <w:rFonts w:hint="eastAsia" w:ascii="宋体" w:hAnsi="宋体" w:cs="宋体"/>
          <w:color w:val="auto"/>
          <w:lang w:bidi="ar"/>
        </w:rPr>
        <w:t>两种坝型的基本地质条件相同，对地基、地形适应性均较强，从地形地质条件上分析，两方案均成立。</w:t>
      </w:r>
      <w:r>
        <w:rPr>
          <w:rFonts w:hint="eastAsia"/>
          <w:color w:val="auto"/>
          <w:kern w:val="0"/>
          <w:lang w:bidi="ar"/>
        </w:rPr>
        <w:t>从</w:t>
      </w:r>
      <w:r>
        <w:rPr>
          <w:rFonts w:hint="eastAsia" w:ascii="宋体" w:hAnsi="宋体"/>
          <w:color w:val="auto"/>
          <w:kern w:val="0"/>
          <w:lang w:bidi="ar"/>
        </w:rPr>
        <w:t>工程地质角度上，心墙坝工程地质条件优于面板坝，经综合比较，本阶段上水库大坝推荐采用沥青混凝土心墙堆石坝。</w:t>
      </w:r>
    </w:p>
    <w:p w14:paraId="7A60FF82">
      <w:pPr>
        <w:widowControl/>
        <w:snapToGrid w:val="0"/>
        <w:spacing w:line="520" w:lineRule="exact"/>
        <w:ind w:firstLine="480" w:firstLineChars="200"/>
        <w:rPr>
          <w:color w:val="auto"/>
          <w:kern w:val="0"/>
          <w:lang w:bidi="ar"/>
        </w:rPr>
      </w:pPr>
      <w:r>
        <w:rPr>
          <w:color w:val="auto"/>
          <w:kern w:val="0"/>
          <w:lang w:bidi="ar"/>
        </w:rPr>
        <w:t>3</w:t>
      </w:r>
      <w:r>
        <w:rPr>
          <w:rFonts w:hint="eastAsia"/>
          <w:color w:val="auto"/>
          <w:kern w:val="0"/>
          <w:lang w:bidi="ar"/>
        </w:rPr>
        <w:t>）推荐沥青混凝土心墙堆石坝的地基</w:t>
      </w:r>
      <w:r>
        <w:rPr>
          <w:color w:val="auto"/>
          <w:kern w:val="0"/>
          <w:lang w:bidi="ar"/>
        </w:rPr>
        <w:t>，</w:t>
      </w:r>
      <w:r>
        <w:rPr>
          <w:rFonts w:hint="eastAsia"/>
          <w:color w:val="auto"/>
          <w:kern w:val="0"/>
          <w:lang w:bidi="ar"/>
        </w:rPr>
        <w:t>按设计方案开挖，河床段及右岸低高程部位心墙基础置于强</w:t>
      </w:r>
      <w:r>
        <w:rPr>
          <w:color w:val="auto"/>
          <w:kern w:val="0"/>
          <w:lang w:bidi="ar"/>
        </w:rPr>
        <w:t>~</w:t>
      </w:r>
      <w:r>
        <w:rPr>
          <w:rFonts w:hint="eastAsia"/>
          <w:color w:val="auto"/>
          <w:kern w:val="0"/>
          <w:lang w:bidi="ar"/>
        </w:rPr>
        <w:t>弱风化岩体上，地基开挖后建基面岩体以较完整为主，局部完整性差</w:t>
      </w:r>
      <w:r>
        <w:rPr>
          <w:color w:val="auto"/>
          <w:kern w:val="0"/>
          <w:lang w:bidi="ar"/>
        </w:rPr>
        <w:t>~</w:t>
      </w:r>
      <w:r>
        <w:rPr>
          <w:rFonts w:hint="eastAsia"/>
          <w:color w:val="auto"/>
          <w:kern w:val="0"/>
          <w:lang w:bidi="ar"/>
        </w:rPr>
        <w:t>破碎，岩体质量主要为</w:t>
      </w:r>
      <w:r>
        <w:rPr>
          <w:color w:val="auto"/>
          <w:kern w:val="0"/>
          <w:lang w:bidi="ar"/>
        </w:rPr>
        <w:t>Ⅲ2A</w:t>
      </w:r>
      <w:r>
        <w:rPr>
          <w:rFonts w:hint="eastAsia"/>
          <w:color w:val="auto"/>
          <w:kern w:val="0"/>
          <w:lang w:bidi="ar"/>
        </w:rPr>
        <w:t>、</w:t>
      </w:r>
      <w:r>
        <w:rPr>
          <w:color w:val="auto"/>
          <w:kern w:val="0"/>
          <w:lang w:bidi="ar"/>
        </w:rPr>
        <w:t>Ⅲ1A</w:t>
      </w:r>
      <w:r>
        <w:rPr>
          <w:rFonts w:hint="eastAsia"/>
          <w:color w:val="auto"/>
          <w:kern w:val="0"/>
          <w:lang w:bidi="ar"/>
        </w:rPr>
        <w:t>类，局部为</w:t>
      </w:r>
      <w:r>
        <w:rPr>
          <w:color w:val="auto"/>
          <w:kern w:val="0"/>
          <w:lang w:bidi="ar"/>
        </w:rPr>
        <w:t>Ⅳ</w:t>
      </w:r>
      <w:r>
        <w:rPr>
          <w:rFonts w:hint="eastAsia"/>
          <w:color w:val="auto"/>
          <w:kern w:val="0"/>
          <w:lang w:bidi="ar"/>
        </w:rPr>
        <w:t>类；</w:t>
      </w:r>
      <w:r>
        <w:rPr>
          <w:color w:val="auto"/>
          <w:kern w:val="0"/>
          <w:lang w:bidi="ar"/>
        </w:rPr>
        <w:t xml:space="preserve"> </w:t>
      </w:r>
      <w:r>
        <w:rPr>
          <w:rFonts w:hint="eastAsia"/>
          <w:color w:val="auto"/>
          <w:kern w:val="0"/>
          <w:lang w:bidi="ar"/>
        </w:rPr>
        <w:t>左岸及右岸高高程部位基础置于</w:t>
      </w:r>
      <w:r>
        <w:rPr>
          <w:color w:val="auto"/>
          <w:kern w:val="0"/>
          <w:lang w:bidi="ar"/>
        </w:rPr>
        <w:t>下部</w:t>
      </w:r>
      <w:r>
        <w:rPr>
          <w:rFonts w:hint="eastAsia"/>
          <w:color w:val="auto"/>
          <w:kern w:val="0"/>
          <w:lang w:bidi="ar"/>
        </w:rPr>
        <w:t>密实全风化</w:t>
      </w:r>
      <w:r>
        <w:rPr>
          <w:color w:val="auto"/>
          <w:kern w:val="0"/>
          <w:lang w:bidi="ar"/>
        </w:rPr>
        <w:t>土</w:t>
      </w:r>
      <w:r>
        <w:rPr>
          <w:rFonts w:hint="eastAsia"/>
          <w:color w:val="auto"/>
          <w:kern w:val="0"/>
          <w:lang w:bidi="ar"/>
        </w:rPr>
        <w:t>层</w:t>
      </w:r>
      <w:r>
        <w:rPr>
          <w:color w:val="auto"/>
          <w:kern w:val="0"/>
          <w:lang w:bidi="ar"/>
        </w:rPr>
        <w:t>（标准贯入击数大于30击，下同）上</w:t>
      </w:r>
      <w:r>
        <w:rPr>
          <w:rFonts w:hint="eastAsia"/>
          <w:color w:val="auto"/>
          <w:kern w:val="0"/>
          <w:lang w:bidi="ar"/>
        </w:rPr>
        <w:t>，建基面岩体质量Ⅴ类，其下设置混凝土防渗墙，其基础置于强</w:t>
      </w:r>
      <w:r>
        <w:rPr>
          <w:rFonts w:hint="eastAsia"/>
          <w:color w:val="auto"/>
          <w:kern w:val="0"/>
          <w:lang w:eastAsia="zh" w:bidi="ar"/>
        </w:rPr>
        <w:t>~弱</w:t>
      </w:r>
      <w:r>
        <w:rPr>
          <w:rFonts w:hint="eastAsia"/>
          <w:color w:val="auto"/>
          <w:kern w:val="0"/>
          <w:lang w:bidi="ar"/>
        </w:rPr>
        <w:t>风化岩层上</w:t>
      </w:r>
      <w:r>
        <w:rPr>
          <w:color w:val="auto"/>
          <w:kern w:val="0"/>
          <w:lang w:bidi="ar"/>
        </w:rPr>
        <w:t>，</w:t>
      </w:r>
      <w:r>
        <w:rPr>
          <w:rFonts w:hint="eastAsia"/>
          <w:color w:val="auto"/>
          <w:kern w:val="0"/>
          <w:lang w:bidi="ar"/>
        </w:rPr>
        <w:t>工程地质条件一般。全风化</w:t>
      </w:r>
      <w:r>
        <w:rPr>
          <w:color w:val="auto"/>
          <w:kern w:val="0"/>
          <w:lang w:bidi="ar"/>
        </w:rPr>
        <w:t>土</w:t>
      </w:r>
      <w:r>
        <w:rPr>
          <w:rFonts w:hint="eastAsia"/>
          <w:color w:val="auto"/>
          <w:kern w:val="0"/>
          <w:lang w:bidi="ar"/>
        </w:rPr>
        <w:t>层地基需进行加固处理，强</w:t>
      </w:r>
      <w:r>
        <w:rPr>
          <w:color w:val="auto"/>
          <w:kern w:val="0"/>
          <w:lang w:bidi="ar"/>
        </w:rPr>
        <w:t>~</w:t>
      </w:r>
      <w:r>
        <w:rPr>
          <w:rFonts w:hint="eastAsia"/>
          <w:color w:val="auto"/>
          <w:kern w:val="0"/>
          <w:lang w:bidi="ar"/>
        </w:rPr>
        <w:t>弱风化基岩地基应全面进行固结灌浆处理。</w:t>
      </w:r>
    </w:p>
    <w:p w14:paraId="5BBD196F">
      <w:pPr>
        <w:widowControl/>
        <w:snapToGrid w:val="0"/>
        <w:spacing w:line="520" w:lineRule="exact"/>
        <w:ind w:firstLine="480" w:firstLineChars="200"/>
        <w:rPr>
          <w:color w:val="auto"/>
          <w:kern w:val="0"/>
          <w:lang w:bidi="ar"/>
        </w:rPr>
      </w:pPr>
      <w:r>
        <w:rPr>
          <w:rFonts w:hint="eastAsia"/>
          <w:color w:val="auto"/>
          <w:kern w:val="0"/>
          <w:lang w:bidi="ar"/>
        </w:rPr>
        <w:t>坝址两岸堆石区坝基两岸以全风化土层为主，河床以强</w:t>
      </w:r>
      <w:r>
        <w:rPr>
          <w:color w:val="auto"/>
          <w:kern w:val="0"/>
          <w:lang w:bidi="ar"/>
        </w:rPr>
        <w:t>~</w:t>
      </w:r>
      <w:r>
        <w:rPr>
          <w:rFonts w:hint="eastAsia"/>
          <w:color w:val="auto"/>
          <w:kern w:val="0"/>
          <w:lang w:bidi="ar"/>
        </w:rPr>
        <w:t>弱风化基岩为主，开挖形成的边坡高度较低，边坡坡度缓，稳定性好，心墙地基部分挖较深，边坡以覆盖层及全风化土质边坡为主，稳定性较差，建议进行放坡分级开挖并及时支护处理。</w:t>
      </w:r>
      <w:r>
        <w:rPr>
          <w:color w:val="auto"/>
          <w:kern w:val="0"/>
          <w:lang w:bidi="ar"/>
        </w:rPr>
        <w:t xml:space="preserve"> </w:t>
      </w:r>
      <w:r>
        <w:rPr>
          <w:rFonts w:hint="eastAsia"/>
          <w:color w:val="auto"/>
          <w:kern w:val="0"/>
          <w:lang w:bidi="ar"/>
        </w:rPr>
        <w:t>。</w:t>
      </w:r>
    </w:p>
    <w:p w14:paraId="280E971C">
      <w:pPr>
        <w:widowControl/>
        <w:snapToGrid w:val="0"/>
        <w:spacing w:line="520" w:lineRule="exact"/>
        <w:ind w:firstLine="480" w:firstLineChars="200"/>
        <w:rPr>
          <w:color w:val="auto"/>
          <w:kern w:val="0"/>
        </w:rPr>
      </w:pPr>
      <w:r>
        <w:rPr>
          <w:rFonts w:hint="eastAsia"/>
          <w:color w:val="auto"/>
          <w:kern w:val="0"/>
          <w:lang w:bidi="ar"/>
        </w:rPr>
        <w:t>主坝左岸坝肩为较单薄山包，右岸坝肩山脊外侧为陡崖，两坝肩地下水位和岩体相对隔水层顶板（</w:t>
      </w:r>
      <w:r>
        <w:rPr>
          <w:color w:val="auto"/>
          <w:kern w:val="0"/>
          <w:lang w:bidi="ar"/>
        </w:rPr>
        <w:t>q</w:t>
      </w:r>
      <w:r>
        <w:rPr>
          <w:rFonts w:hint="eastAsia"/>
          <w:color w:val="auto"/>
          <w:kern w:val="0"/>
          <w:lang w:bidi="ar"/>
        </w:rPr>
        <w:t>≤</w:t>
      </w:r>
      <w:r>
        <w:rPr>
          <w:color w:val="auto"/>
          <w:kern w:val="0"/>
          <w:lang w:bidi="ar"/>
        </w:rPr>
        <w:t>3Lu</w:t>
      </w:r>
      <w:r>
        <w:rPr>
          <w:rFonts w:hint="eastAsia"/>
          <w:color w:val="auto"/>
          <w:kern w:val="0"/>
          <w:lang w:bidi="ar"/>
        </w:rPr>
        <w:t>）低于正常蓄水位，存在坝基和绕坝渗漏问题，须进行防渗处理，节理、裂隙密集带及断层带</w:t>
      </w:r>
      <w:r>
        <w:rPr>
          <w:rFonts w:hint="eastAsia"/>
          <w:color w:val="auto"/>
          <w:kern w:val="0"/>
          <w:lang w:eastAsia="zh" w:bidi="ar"/>
        </w:rPr>
        <w:t>部位</w:t>
      </w:r>
      <w:r>
        <w:rPr>
          <w:rFonts w:hint="eastAsia"/>
          <w:color w:val="auto"/>
          <w:kern w:val="0"/>
          <w:lang w:bidi="ar"/>
        </w:rPr>
        <w:t>加深</w:t>
      </w:r>
      <w:r>
        <w:rPr>
          <w:rFonts w:hint="eastAsia"/>
          <w:color w:val="auto"/>
          <w:kern w:val="0"/>
          <w:lang w:eastAsia="zh" w:bidi="ar"/>
        </w:rPr>
        <w:t>加强</w:t>
      </w:r>
      <w:r>
        <w:rPr>
          <w:rFonts w:hint="eastAsia"/>
          <w:color w:val="auto"/>
          <w:kern w:val="0"/>
          <w:lang w:bidi="ar"/>
        </w:rPr>
        <w:t>处理。</w:t>
      </w:r>
    </w:p>
    <w:p w14:paraId="1EF15E94">
      <w:pPr>
        <w:widowControl/>
        <w:snapToGrid w:val="0"/>
        <w:spacing w:line="500" w:lineRule="exact"/>
        <w:ind w:firstLine="480" w:firstLineChars="200"/>
        <w:rPr>
          <w:color w:val="auto"/>
        </w:rPr>
      </w:pPr>
      <w:r>
        <w:rPr>
          <w:color w:val="auto"/>
          <w:lang w:bidi="ar"/>
        </w:rPr>
        <w:t>4</w:t>
      </w:r>
      <w:r>
        <w:rPr>
          <w:rFonts w:hint="eastAsia"/>
          <w:color w:val="auto"/>
          <w:lang w:bidi="ar"/>
        </w:rPr>
        <w:t>）西副坝沿西库岸山脊布置，山脊单薄，库外地形较陡，坝线较长，覆盖层及全风化层</w:t>
      </w:r>
      <w:r>
        <w:rPr>
          <w:color w:val="auto"/>
          <w:lang w:bidi="ar"/>
        </w:rPr>
        <w:t>总体</w:t>
      </w:r>
      <w:r>
        <w:rPr>
          <w:rFonts w:hint="eastAsia"/>
          <w:color w:val="auto"/>
          <w:lang w:bidi="ar"/>
        </w:rPr>
        <w:t>较</w:t>
      </w:r>
      <w:r>
        <w:rPr>
          <w:color w:val="auto"/>
          <w:lang w:bidi="ar"/>
        </w:rPr>
        <w:t>厚</w:t>
      </w:r>
      <w:r>
        <w:rPr>
          <w:rFonts w:hint="eastAsia"/>
          <w:color w:val="auto"/>
          <w:lang w:bidi="ar"/>
        </w:rPr>
        <w:t>，节理以</w:t>
      </w:r>
      <w:r>
        <w:rPr>
          <w:color w:val="auto"/>
          <w:lang w:bidi="ar"/>
        </w:rPr>
        <w:t>NE</w:t>
      </w:r>
      <w:r>
        <w:rPr>
          <w:rFonts w:hint="eastAsia"/>
          <w:color w:val="auto"/>
          <w:lang w:bidi="ar"/>
        </w:rPr>
        <w:t>和</w:t>
      </w:r>
      <w:r>
        <w:rPr>
          <w:color w:val="auto"/>
          <w:lang w:bidi="ar"/>
        </w:rPr>
        <w:t>NNW</w:t>
      </w:r>
      <w:r>
        <w:rPr>
          <w:rFonts w:hint="eastAsia"/>
          <w:color w:val="auto"/>
          <w:lang w:bidi="ar"/>
        </w:rPr>
        <w:t>向陡倾角为主，断层较不发育，规模不大，与坝轴线多呈大角度相交，工程地质条件适宜沥青心墙堆石坝，坝基稳定性条件总体较好</w:t>
      </w:r>
      <w:r>
        <w:rPr>
          <w:color w:val="auto"/>
          <w:lang w:bidi="ar"/>
        </w:rPr>
        <w:t>。</w:t>
      </w:r>
      <w:r>
        <w:rPr>
          <w:rFonts w:hint="eastAsia"/>
          <w:color w:val="auto"/>
          <w:lang w:bidi="ar"/>
        </w:rPr>
        <w:t>设计心墙基础大部分置于下部密实全风化土层上，建基面为</w:t>
      </w:r>
      <w:r>
        <w:rPr>
          <w:color w:val="auto"/>
          <w:lang w:bidi="ar"/>
        </w:rPr>
        <w:t>Ⅴ</w:t>
      </w:r>
      <w:r>
        <w:rPr>
          <w:rFonts w:hint="eastAsia"/>
          <w:color w:val="auto"/>
          <w:lang w:bidi="ar"/>
        </w:rPr>
        <w:t>类岩体，应对地基进行加固处理，下部设置混凝土防渗墙基础置于强</w:t>
      </w:r>
      <w:r>
        <w:rPr>
          <w:rFonts w:hint="eastAsia"/>
          <w:color w:val="auto"/>
          <w:lang w:eastAsia="zh" w:bidi="ar"/>
        </w:rPr>
        <w:t>~弱</w:t>
      </w:r>
      <w:r>
        <w:rPr>
          <w:rFonts w:hint="eastAsia"/>
          <w:color w:val="auto"/>
          <w:lang w:bidi="ar"/>
        </w:rPr>
        <w:t>风化岩层上；垭口及局部冲沟风化较浅，设计心墙基础置于强</w:t>
      </w:r>
      <w:r>
        <w:rPr>
          <w:color w:val="auto"/>
          <w:lang w:bidi="ar"/>
        </w:rPr>
        <w:t>~</w:t>
      </w:r>
      <w:r>
        <w:rPr>
          <w:rFonts w:hint="eastAsia"/>
          <w:color w:val="auto"/>
          <w:lang w:bidi="ar"/>
        </w:rPr>
        <w:t>弱风化基岩上，建基面岩体以</w:t>
      </w:r>
      <w:r>
        <w:rPr>
          <w:color w:val="auto"/>
          <w:lang w:bidi="ar"/>
        </w:rPr>
        <w:t>Ⅳ</w:t>
      </w:r>
      <w:r>
        <w:rPr>
          <w:rFonts w:hint="eastAsia"/>
          <w:color w:val="auto"/>
          <w:lang w:bidi="ar"/>
        </w:rPr>
        <w:t>、</w:t>
      </w:r>
      <w:r>
        <w:rPr>
          <w:color w:val="auto"/>
          <w:lang w:bidi="ar"/>
        </w:rPr>
        <w:t>Ⅲ</w:t>
      </w:r>
      <w:r>
        <w:rPr>
          <w:color w:val="auto"/>
          <w:sz w:val="21"/>
          <w:szCs w:val="21"/>
          <w:lang w:bidi="ar"/>
        </w:rPr>
        <w:t>2A</w:t>
      </w:r>
      <w:r>
        <w:rPr>
          <w:rFonts w:hint="eastAsia"/>
          <w:color w:val="auto"/>
          <w:lang w:bidi="ar"/>
        </w:rPr>
        <w:t>、</w:t>
      </w:r>
      <w:r>
        <w:rPr>
          <w:color w:val="auto"/>
          <w:lang w:bidi="ar"/>
        </w:rPr>
        <w:t>Ⅲ</w:t>
      </w:r>
      <w:r>
        <w:rPr>
          <w:color w:val="auto"/>
          <w:sz w:val="21"/>
          <w:szCs w:val="21"/>
          <w:lang w:bidi="ar"/>
        </w:rPr>
        <w:t>1A</w:t>
      </w:r>
      <w:r>
        <w:rPr>
          <w:rFonts w:hint="eastAsia"/>
          <w:color w:val="auto"/>
          <w:lang w:bidi="ar"/>
        </w:rPr>
        <w:t>类为主，对基岩段的心墙地基应进行固结灌浆处理。堆石区坝基以全风化土层为主，局部为强</w:t>
      </w:r>
      <w:r>
        <w:rPr>
          <w:color w:val="auto"/>
          <w:lang w:bidi="ar"/>
        </w:rPr>
        <w:t>~</w:t>
      </w:r>
      <w:r>
        <w:rPr>
          <w:rFonts w:hint="eastAsia"/>
          <w:color w:val="auto"/>
          <w:lang w:bidi="ar"/>
        </w:rPr>
        <w:t>弱风化基岩，开挖形成的边坡高度较低，边坡坡度缓，稳定性好，心墙地基部分挖较深，主要为土质边坡为主，建议及时支护处理。坝基、坝肩存在渗漏问题，可结合库岸进行防渗处理。</w:t>
      </w:r>
      <w:r>
        <w:rPr>
          <w:rFonts w:ascii="宋体" w:hAnsi="宋体" w:cs="宋体"/>
          <w:color w:val="auto"/>
        </w:rPr>
        <w:t xml:space="preserve"> </w:t>
      </w:r>
    </w:p>
    <w:p w14:paraId="1E04D5A7">
      <w:pPr>
        <w:widowControl/>
        <w:snapToGrid w:val="0"/>
        <w:spacing w:line="520" w:lineRule="exact"/>
        <w:ind w:firstLine="480" w:firstLineChars="200"/>
        <w:rPr>
          <w:color w:val="auto"/>
          <w:kern w:val="0"/>
        </w:rPr>
      </w:pPr>
      <w:r>
        <w:rPr>
          <w:color w:val="auto"/>
          <w:kern w:val="0"/>
          <w:lang w:bidi="ar"/>
        </w:rPr>
        <w:t>5</w:t>
      </w:r>
      <w:r>
        <w:rPr>
          <w:rFonts w:hint="eastAsia"/>
          <w:color w:val="auto"/>
          <w:kern w:val="0"/>
          <w:lang w:bidi="ar"/>
        </w:rPr>
        <w:t>）南副坝和东副坝为</w:t>
      </w:r>
      <w:r>
        <w:rPr>
          <w:rFonts w:hint="eastAsia"/>
          <w:color w:val="auto"/>
          <w:kern w:val="0"/>
          <w:lang w:eastAsia="zh" w:bidi="ar"/>
        </w:rPr>
        <w:t>分区土</w:t>
      </w:r>
      <w:r>
        <w:rPr>
          <w:color w:val="auto"/>
          <w:kern w:val="0"/>
          <w:lang w:bidi="ar"/>
        </w:rPr>
        <w:t>石</w:t>
      </w:r>
      <w:r>
        <w:rPr>
          <w:rFonts w:hint="eastAsia"/>
          <w:color w:val="auto"/>
          <w:kern w:val="0"/>
          <w:lang w:bidi="ar"/>
        </w:rPr>
        <w:t>坝，高度低，清除覆盖层及全风化层上部松散土体，经适当工程措施处理后可作为</w:t>
      </w:r>
      <w:r>
        <w:rPr>
          <w:rFonts w:hint="eastAsia"/>
          <w:color w:val="auto"/>
          <w:kern w:val="0"/>
          <w:lang w:eastAsia="zh" w:bidi="ar"/>
        </w:rPr>
        <w:t>分区土</w:t>
      </w:r>
      <w:r>
        <w:rPr>
          <w:color w:val="auto"/>
          <w:kern w:val="0"/>
          <w:lang w:bidi="ar"/>
        </w:rPr>
        <w:t>石</w:t>
      </w:r>
      <w:r>
        <w:rPr>
          <w:rFonts w:hint="eastAsia"/>
          <w:color w:val="auto"/>
          <w:kern w:val="0"/>
          <w:lang w:bidi="ar"/>
        </w:rPr>
        <w:t>坝的坝基，应注意防止土体压缩变形引起的沉降问题。坝基、坝肩均存在渗漏及绕坝渗漏问题，可结合库岸进行防渗处理。</w:t>
      </w:r>
    </w:p>
    <w:p w14:paraId="113287A3">
      <w:pPr>
        <w:widowControl/>
        <w:snapToGrid w:val="0"/>
        <w:spacing w:line="520" w:lineRule="exact"/>
        <w:ind w:firstLine="480" w:firstLineChars="200"/>
        <w:outlineLvl w:val="1"/>
        <w:rPr>
          <w:bCs/>
          <w:color w:val="auto"/>
          <w:kern w:val="0"/>
        </w:rPr>
      </w:pPr>
      <w:bookmarkStart w:id="14" w:name="_Toc13194"/>
      <w:bookmarkStart w:id="15" w:name="_Toc32458"/>
      <w:bookmarkStart w:id="16" w:name="_Toc6557"/>
      <w:r>
        <w:rPr>
          <w:rFonts w:hint="eastAsia"/>
          <w:bCs/>
          <w:color w:val="auto"/>
          <w:kern w:val="0"/>
          <w:lang w:val="en-US" w:eastAsia="zh-CN" w:bidi="ar"/>
        </w:rPr>
        <w:t>1</w:t>
      </w:r>
      <w:r>
        <w:rPr>
          <w:bCs/>
          <w:color w:val="auto"/>
          <w:kern w:val="0"/>
          <w:lang w:bidi="ar"/>
        </w:rPr>
        <w:t>.4</w:t>
      </w:r>
      <w:r>
        <w:rPr>
          <w:rFonts w:hint="eastAsia"/>
          <w:bCs/>
          <w:color w:val="auto"/>
          <w:kern w:val="0"/>
          <w:lang w:bidi="ar"/>
        </w:rPr>
        <w:t>下水库（坝）工程地质</w:t>
      </w:r>
      <w:bookmarkEnd w:id="14"/>
      <w:bookmarkEnd w:id="15"/>
      <w:bookmarkEnd w:id="16"/>
    </w:p>
    <w:p w14:paraId="5460CEE4">
      <w:pPr>
        <w:spacing w:line="500" w:lineRule="exact"/>
        <w:ind w:firstLine="480" w:firstLineChars="200"/>
        <w:rPr>
          <w:rFonts w:hint="eastAsia" w:ascii="宋体" w:hAnsi="宋体"/>
          <w:color w:val="auto"/>
        </w:rPr>
      </w:pPr>
      <w:r>
        <w:rPr>
          <w:rFonts w:hint="eastAsia" w:cs="宋体"/>
          <w:color w:val="auto"/>
          <w:lang w:bidi="ar"/>
        </w:rPr>
        <w:t>下水库位于兰溪桃园村上游河段上。库区为强烈切割中低山陡坡地貌，库周山体雄厚，整体呈南高北低趋势。坝址所处沟谷呈较开阔的</w:t>
      </w:r>
      <w:r>
        <w:rPr>
          <w:color w:val="auto"/>
          <w:lang w:bidi="ar"/>
        </w:rPr>
        <w:t>“V”</w:t>
      </w:r>
      <w:r>
        <w:rPr>
          <w:rFonts w:hint="eastAsia" w:cs="宋体"/>
          <w:color w:val="auto"/>
          <w:lang w:bidi="ar"/>
        </w:rPr>
        <w:t>型谷，两岸地形较对称，左岸山体较单薄，右岸山体相对较雄厚，两岸山坡基本上为第四系地层覆盖，左岸公路边坡及局部河床等有大片基岩出露；出露地层岩性主要为含黑云母花岗岩，局部为辉绿岩、花岗斑岩岩脉等，均属坚硬岩；地质构造主要为断层、节理、裂隙，断层共揭露</w:t>
      </w:r>
      <w:r>
        <w:rPr>
          <w:color w:val="auto"/>
          <w:lang w:bidi="ar"/>
        </w:rPr>
        <w:t>8</w:t>
      </w:r>
      <w:r>
        <w:rPr>
          <w:rFonts w:hint="eastAsia" w:cs="宋体"/>
          <w:color w:val="auto"/>
          <w:lang w:bidi="ar"/>
        </w:rPr>
        <w:t>条，走向以</w:t>
      </w:r>
      <w:r>
        <w:rPr>
          <w:color w:val="auto"/>
          <w:lang w:bidi="ar"/>
        </w:rPr>
        <w:t>NNW~NW</w:t>
      </w:r>
      <w:r>
        <w:rPr>
          <w:rFonts w:hint="eastAsia" w:cs="宋体"/>
          <w:color w:val="auto"/>
          <w:lang w:bidi="ar"/>
        </w:rPr>
        <w:t>向陡倾角为主，规模较小，节理裂隙密集带共揭露</w:t>
      </w:r>
      <w:r>
        <w:rPr>
          <w:color w:val="auto"/>
          <w:lang w:bidi="ar"/>
        </w:rPr>
        <w:t>17</w:t>
      </w:r>
      <w:r>
        <w:rPr>
          <w:rFonts w:hint="eastAsia" w:cs="宋体"/>
          <w:color w:val="auto"/>
          <w:lang w:bidi="ar"/>
        </w:rPr>
        <w:t>条，走向以</w:t>
      </w:r>
      <w:r>
        <w:rPr>
          <w:color w:val="auto"/>
          <w:lang w:bidi="ar"/>
        </w:rPr>
        <w:t>NNW</w:t>
      </w:r>
      <w:r>
        <w:rPr>
          <w:rFonts w:hint="eastAsia" w:cs="宋体"/>
          <w:color w:val="auto"/>
          <w:lang w:bidi="ar"/>
        </w:rPr>
        <w:t>向和</w:t>
      </w:r>
      <w:r>
        <w:rPr>
          <w:color w:val="auto"/>
          <w:lang w:bidi="ar"/>
        </w:rPr>
        <w:t>NE</w:t>
      </w:r>
      <w:r>
        <w:rPr>
          <w:rFonts w:hint="eastAsia" w:cs="宋体"/>
          <w:color w:val="auto"/>
          <w:lang w:bidi="ar"/>
        </w:rPr>
        <w:t>向陡倾角为主，主要分布于库区及枢纽区各沟谷。地下水类型主要为基岩裂隙性潜水和孔隙性潜水，裂隙性潜水多分布于基岩裂隙及断层破碎带中，孔隙性潜水主要赋存于库盆覆盖层及全风化层内。</w:t>
      </w:r>
    </w:p>
    <w:p w14:paraId="70C8D6DA">
      <w:pPr>
        <w:spacing w:line="500" w:lineRule="exact"/>
        <w:ind w:firstLine="480" w:firstLineChars="200"/>
        <w:rPr>
          <w:rFonts w:hint="eastAsia" w:ascii="宋体" w:hAnsi="宋体"/>
          <w:color w:val="auto"/>
        </w:rPr>
      </w:pPr>
      <w:r>
        <w:rPr>
          <w:rFonts w:hint="eastAsia" w:ascii="宋体" w:hAnsi="宋体"/>
          <w:color w:val="auto"/>
          <w:lang w:bidi="ar"/>
        </w:rPr>
        <w:t>（1）下水库库区</w:t>
      </w:r>
    </w:p>
    <w:p w14:paraId="2526BB1A">
      <w:pPr>
        <w:widowControl/>
        <w:snapToGrid w:val="0"/>
        <w:spacing w:line="500" w:lineRule="exact"/>
        <w:ind w:firstLine="480" w:firstLineChars="200"/>
        <w:rPr>
          <w:color w:val="auto"/>
          <w:kern w:val="0"/>
        </w:rPr>
      </w:pPr>
      <w:r>
        <w:rPr>
          <w:color w:val="auto"/>
          <w:kern w:val="0"/>
          <w:lang w:bidi="ar"/>
        </w:rPr>
        <w:t>1</w:t>
      </w:r>
      <w:r>
        <w:rPr>
          <w:rFonts w:hint="eastAsia"/>
          <w:color w:val="auto"/>
          <w:kern w:val="0"/>
          <w:lang w:bidi="ar"/>
        </w:rPr>
        <w:t>）水库渗漏</w:t>
      </w:r>
    </w:p>
    <w:p w14:paraId="229C452E">
      <w:pPr>
        <w:widowControl/>
        <w:snapToGrid w:val="0"/>
        <w:spacing w:line="500" w:lineRule="exact"/>
        <w:ind w:firstLine="480" w:firstLineChars="200"/>
        <w:rPr>
          <w:color w:val="auto"/>
          <w:kern w:val="0"/>
        </w:rPr>
      </w:pPr>
      <w:r>
        <w:rPr>
          <w:rFonts w:hint="eastAsia"/>
          <w:color w:val="auto"/>
          <w:kern w:val="0"/>
          <w:lang w:bidi="ar"/>
        </w:rPr>
        <w:t>下水库库周山体雄厚，组成库岸的基岩透水性微弱，无低于正常蓄水位的垭口和低邻谷，两岸正常蓄水位处分水岭宽度均大于</w:t>
      </w:r>
      <w:r>
        <w:rPr>
          <w:color w:val="auto"/>
          <w:kern w:val="0"/>
          <w:lang w:bidi="ar"/>
        </w:rPr>
        <w:t>400m</w:t>
      </w:r>
      <w:r>
        <w:rPr>
          <w:rFonts w:hint="eastAsia"/>
          <w:color w:val="auto"/>
          <w:kern w:val="0"/>
          <w:lang w:bidi="ar"/>
        </w:rPr>
        <w:t>，库周地形分水岭的地下水位均远高于下水库正常蓄水位。库区虽发育一些小断层，但断层均未通向库外低临谷。下水库不存在水库渗漏问题。</w:t>
      </w:r>
    </w:p>
    <w:p w14:paraId="66ACEEB0">
      <w:pPr>
        <w:widowControl/>
        <w:snapToGrid w:val="0"/>
        <w:spacing w:line="500" w:lineRule="exact"/>
        <w:ind w:firstLine="480" w:firstLineChars="200"/>
        <w:rPr>
          <w:color w:val="auto"/>
          <w:kern w:val="0"/>
        </w:rPr>
      </w:pPr>
      <w:r>
        <w:rPr>
          <w:color w:val="auto"/>
          <w:kern w:val="0"/>
          <w:lang w:bidi="ar"/>
        </w:rPr>
        <w:t>2</w:t>
      </w:r>
      <w:r>
        <w:rPr>
          <w:rFonts w:hint="eastAsia"/>
          <w:color w:val="auto"/>
          <w:kern w:val="0"/>
          <w:lang w:bidi="ar"/>
        </w:rPr>
        <w:t>）库岸稳定</w:t>
      </w:r>
    </w:p>
    <w:p w14:paraId="6D00E4B6">
      <w:pPr>
        <w:widowControl/>
        <w:snapToGrid w:val="0"/>
        <w:spacing w:line="500" w:lineRule="exact"/>
        <w:ind w:firstLine="480" w:firstLineChars="200"/>
        <w:rPr>
          <w:color w:val="auto"/>
          <w:kern w:val="0"/>
        </w:rPr>
      </w:pPr>
      <w:r>
        <w:rPr>
          <w:rFonts w:hint="eastAsia"/>
          <w:color w:val="auto"/>
          <w:kern w:val="0"/>
          <w:lang w:bidi="ar"/>
        </w:rPr>
        <w:t>两岸近坝库岸及中部右库岸地形较陡，中部左库岸地形较缓，地形完整性较差，冲沟发育，地表覆盖层及全风化土厚度较大，以土质边坡为主，自然边坡天然条件下整体稳定。根据库岸稳定性分析，库岸以稳定性差</w:t>
      </w:r>
      <w:r>
        <w:rPr>
          <w:color w:val="auto"/>
          <w:kern w:val="0"/>
          <w:lang w:bidi="ar"/>
        </w:rPr>
        <w:t>~</w:t>
      </w:r>
      <w:r>
        <w:rPr>
          <w:rFonts w:hint="eastAsia"/>
          <w:color w:val="auto"/>
          <w:kern w:val="0"/>
          <w:lang w:bidi="ar"/>
        </w:rPr>
        <w:t>基本稳定为主，蓄水后受库水浸泡及水位频繁变动的影响，部分坡度陡的岸坡易发生塌岸，存在水库塌岸问题。局部岩质边坡整体基本稳定。</w:t>
      </w:r>
    </w:p>
    <w:p w14:paraId="7EFD94DF">
      <w:pPr>
        <w:widowControl/>
        <w:snapToGrid w:val="0"/>
        <w:spacing w:line="500" w:lineRule="exact"/>
        <w:ind w:firstLine="480" w:firstLineChars="200"/>
        <w:rPr>
          <w:color w:val="auto"/>
          <w:kern w:val="0"/>
        </w:rPr>
      </w:pPr>
      <w:r>
        <w:rPr>
          <w:rFonts w:hint="eastAsia"/>
          <w:color w:val="auto"/>
          <w:kern w:val="0"/>
          <w:lang w:bidi="ar"/>
        </w:rPr>
        <w:t>库区尾部地形完整性较好，两岸地形坡度较陡，局部为悬崖陡壁，岸坡大部分为含黑云母花岗岩裸露，自然边坡天然条件下整体稳定。水库蓄水后，库岸局部土质边坡和卸荷松动岩块会产生少量滑塌现象，但其塌岸范围很小，不会影响水库的正常运行。</w:t>
      </w:r>
    </w:p>
    <w:p w14:paraId="3BC8FF0F">
      <w:pPr>
        <w:widowControl/>
        <w:snapToGrid w:val="0"/>
        <w:spacing w:line="500" w:lineRule="exact"/>
        <w:ind w:firstLine="480" w:firstLineChars="200"/>
        <w:rPr>
          <w:color w:val="auto"/>
          <w:kern w:val="0"/>
        </w:rPr>
      </w:pPr>
      <w:r>
        <w:rPr>
          <w:color w:val="auto"/>
          <w:kern w:val="0"/>
          <w:lang w:bidi="ar"/>
        </w:rPr>
        <w:t>3</w:t>
      </w:r>
      <w:r>
        <w:rPr>
          <w:rFonts w:hint="eastAsia"/>
          <w:color w:val="auto"/>
          <w:kern w:val="0"/>
          <w:lang w:bidi="ar"/>
        </w:rPr>
        <w:t>）水库浸没与固体径流</w:t>
      </w:r>
    </w:p>
    <w:p w14:paraId="5AB23B24">
      <w:pPr>
        <w:widowControl/>
        <w:snapToGrid w:val="0"/>
        <w:spacing w:line="500" w:lineRule="exact"/>
        <w:ind w:firstLine="480" w:firstLineChars="200"/>
        <w:rPr>
          <w:color w:val="auto"/>
          <w:kern w:val="0"/>
        </w:rPr>
      </w:pPr>
      <w:r>
        <w:rPr>
          <w:rFonts w:hint="eastAsia"/>
          <w:color w:val="auto"/>
          <w:kern w:val="0"/>
          <w:lang w:bidi="ar"/>
        </w:rPr>
        <w:t>下库区两岸地形坡度较陡，库周无农田、村庄，不存在浸没问题。</w:t>
      </w:r>
    </w:p>
    <w:p w14:paraId="5EEC6453">
      <w:pPr>
        <w:widowControl/>
        <w:snapToGrid w:val="0"/>
        <w:spacing w:line="500" w:lineRule="exact"/>
        <w:ind w:firstLine="480" w:firstLineChars="200"/>
        <w:rPr>
          <w:color w:val="auto"/>
          <w:kern w:val="0"/>
        </w:rPr>
      </w:pPr>
      <w:r>
        <w:rPr>
          <w:rFonts w:hint="eastAsia"/>
          <w:color w:val="auto"/>
          <w:kern w:val="0"/>
          <w:lang w:bidi="ar"/>
        </w:rPr>
        <w:t>区间库区集水面积区域内山坡多有残坡积层及全风化土覆盖，但植被茂密，山坡总体较缓，未发现大的滑坡、崩塌、泥石流等不良物理地质现象，库区无大的固体径流问题。库区正常蓄水位以下残坡积土及全风化土边坡稳定性差，水库建设中已做削坡处理或进行工程防护，水库蓄水后，库岸基本稳定，采取边坡防护措施后，</w:t>
      </w:r>
      <w:r>
        <w:rPr>
          <w:rFonts w:hint="eastAsia"/>
          <w:color w:val="auto"/>
          <w:lang w:bidi="ar"/>
        </w:rPr>
        <w:t>正常蓄水位以上，固体径流来源少，对下水库淤积影响小。但水库</w:t>
      </w:r>
      <w:r>
        <w:rPr>
          <w:color w:val="auto"/>
          <w:lang w:bidi="ar"/>
        </w:rPr>
        <w:t>库尾</w:t>
      </w:r>
      <w:r>
        <w:rPr>
          <w:rFonts w:hint="eastAsia"/>
          <w:color w:val="auto"/>
          <w:lang w:bidi="ar"/>
        </w:rPr>
        <w:t>上游河道比降较陡，</w:t>
      </w:r>
      <w:r>
        <w:rPr>
          <w:color w:val="auto"/>
          <w:lang w:bidi="ar"/>
        </w:rPr>
        <w:t>主要为</w:t>
      </w:r>
      <w:r>
        <w:rPr>
          <w:rFonts w:hint="eastAsia"/>
          <w:color w:val="auto"/>
          <w:lang w:bidi="ar"/>
        </w:rPr>
        <w:t>漂卵石</w:t>
      </w:r>
      <w:r>
        <w:rPr>
          <w:color w:val="auto"/>
          <w:lang w:bidi="ar"/>
        </w:rPr>
        <w:t>覆盖</w:t>
      </w:r>
      <w:r>
        <w:rPr>
          <w:rFonts w:hint="eastAsia"/>
          <w:color w:val="auto"/>
          <w:lang w:bidi="ar"/>
        </w:rPr>
        <w:t>，</w:t>
      </w:r>
      <w:r>
        <w:rPr>
          <w:color w:val="auto"/>
          <w:lang w:bidi="ar"/>
        </w:rPr>
        <w:t xml:space="preserve"> 两岸冲沟发育，沟底多</w:t>
      </w:r>
      <w:r>
        <w:rPr>
          <w:rFonts w:hint="eastAsia"/>
          <w:color w:val="auto"/>
          <w:lang w:bidi="ar"/>
        </w:rPr>
        <w:t>分布有</w:t>
      </w:r>
      <w:r>
        <w:rPr>
          <w:color w:val="auto"/>
          <w:lang w:bidi="ar"/>
        </w:rPr>
        <w:t>少量的滚石、碎石、泥砂等，洪水季节可能搬运淤积到库区，</w:t>
      </w:r>
      <w:r>
        <w:rPr>
          <w:rFonts w:hint="eastAsia"/>
          <w:color w:val="auto"/>
          <w:lang w:bidi="ar"/>
        </w:rPr>
        <w:t>现库尾河道分布有滚水坝，具有一定程度的挡渣作用，建议根据工程运行实际情况对淤积物进行清理</w:t>
      </w:r>
      <w:r>
        <w:rPr>
          <w:color w:val="auto"/>
          <w:lang w:bidi="ar"/>
        </w:rPr>
        <w:t>，</w:t>
      </w:r>
      <w:r>
        <w:rPr>
          <w:rFonts w:hint="eastAsia"/>
          <w:color w:val="auto"/>
          <w:lang w:bidi="ar"/>
        </w:rPr>
        <w:t>另库区区间内各冲沟的沟水会携带少量泥砂、碎石等入库，建议在冲沟入库前设置适当的拦渣措施。</w:t>
      </w:r>
    </w:p>
    <w:p w14:paraId="5793A847">
      <w:pPr>
        <w:spacing w:line="500" w:lineRule="exact"/>
        <w:ind w:firstLine="480" w:firstLineChars="200"/>
        <w:rPr>
          <w:color w:val="auto"/>
        </w:rPr>
      </w:pPr>
      <w:r>
        <w:rPr>
          <w:color w:val="auto"/>
          <w:lang w:bidi="ar"/>
        </w:rPr>
        <w:t>（2）坝址</w:t>
      </w:r>
    </w:p>
    <w:p w14:paraId="513655D6">
      <w:pPr>
        <w:spacing w:line="500" w:lineRule="exact"/>
        <w:ind w:firstLine="480" w:firstLineChars="200"/>
        <w:rPr>
          <w:color w:val="auto"/>
        </w:rPr>
      </w:pPr>
      <w:r>
        <w:rPr>
          <w:color w:val="auto"/>
          <w:lang w:bidi="ar"/>
        </w:rPr>
        <w:t>1）下水库从地形条件分析，坝址位置地形是唯一能满足工程需要的，本阶段从地形条件、岩石风化深度等方面分析，对坝轴线进行局部优化调整，主要是考虑到右岸趾基上游侧开挖高边坡稳定问题，设计调整方案为左岸不变，右岸坝肩往下游偏移16m左右，坝轴线方向NE62°，作为下水库坝址推荐坝轴线。</w:t>
      </w:r>
    </w:p>
    <w:p w14:paraId="067F48AF">
      <w:pPr>
        <w:spacing w:line="500" w:lineRule="exact"/>
        <w:ind w:firstLine="480" w:firstLineChars="200"/>
        <w:rPr>
          <w:color w:val="auto"/>
        </w:rPr>
      </w:pPr>
      <w:r>
        <w:rPr>
          <w:color w:val="auto"/>
          <w:lang w:bidi="ar"/>
        </w:rPr>
        <w:t>2）坝址地形较宽阔，两岸岩体风化较深，不适宜修建重力坝，拟采用混凝土面板堆石坝和沥青混凝土心墙堆石坝两种坝型进行比较，综合分析，坝线均具备建造两种坝型的工程地质条件，两种坝型的工程地质条件相差不大，结合施工、环保、投资等专业综合比较，下水库大坝推荐采用混凝土面板堆石坝。</w:t>
      </w:r>
    </w:p>
    <w:p w14:paraId="187730ED">
      <w:pPr>
        <w:spacing w:line="500" w:lineRule="exact"/>
        <w:ind w:firstLine="480" w:firstLineChars="200"/>
        <w:rPr>
          <w:color w:val="auto"/>
          <w:kern w:val="0"/>
        </w:rPr>
      </w:pPr>
      <w:r>
        <w:rPr>
          <w:color w:val="auto"/>
          <w:lang w:bidi="ar"/>
        </w:rPr>
        <w:t>3）推荐坝线左岸山体较单薄，右岸山体相对较雄厚，地形较宽阔对称，覆盖层均较薄，两岸高高程位置岩体风化较深，低高程位置岩体风化总体较浅，河床强～弱风化基岩大片裸露，基岩主要为含黑云母花岗岩，局部为辉绿岩脉，透水性微弱，坝址区地质构造较简单，断层</w:t>
      </w:r>
      <w:r>
        <w:rPr>
          <w:rFonts w:hint="eastAsia"/>
          <w:color w:val="auto"/>
          <w:lang w:eastAsia="zh" w:bidi="ar"/>
        </w:rPr>
        <w:t>规模</w:t>
      </w:r>
      <w:r>
        <w:rPr>
          <w:color w:val="auto"/>
          <w:lang w:bidi="ar"/>
        </w:rPr>
        <w:t>小，工程地质条件较好。趾板建议利用弱风化岩体作为建基面，岩体以较完整为主，岩体质量Ⅲ1A、Ⅲ2A类，局部为ⅡA、Ⅳ类，趾板地基岩体需进行固结灌浆处理。堆石区河床及两岸低高程部位挖除覆盖层和全风化层，利用下伏的强、弱风化基岩作为堆石体地基；两岸高高程部位</w:t>
      </w:r>
      <w:r>
        <w:rPr>
          <w:color w:val="auto"/>
          <w:kern w:val="0"/>
          <w:lang w:bidi="ar"/>
        </w:rPr>
        <w:t>建议清除全风化层上部较松散土层，利用全风化层中下部土体作为堆石体坝基。趾板开挖边坡较高，土质边坡为主，稳定性较差，需要防护处理。</w:t>
      </w:r>
    </w:p>
    <w:p w14:paraId="7A4A24F3">
      <w:pPr>
        <w:spacing w:line="500" w:lineRule="exact"/>
        <w:ind w:firstLine="480" w:firstLineChars="200"/>
        <w:rPr>
          <w:color w:val="auto"/>
        </w:rPr>
      </w:pPr>
      <w:r>
        <w:rPr>
          <w:color w:val="auto"/>
          <w:lang w:bidi="ar"/>
        </w:rPr>
        <w:t>开挖后坝基相对隔水层顶板（q≤3Lu）埋深较浅，基岩透水性弱，渗漏问题较小，趾板基础主要沿断层、节理及裂隙密集带渗漏，基础需全面进行帷幕灌浆，在构造破碎带附近应适当加深加密帷幕灌浆。两岸地下水位及相对隔水层顶板高程在坝头衔接部位均低于正常蓄水位，存在绕坝渗漏问题，需对坝头进行防渗处理，建议左岸坝头防渗沿山脊延伸至正常蓄水位线与相对隔水层顶板（q≤3Lu）线相交处；右岸坝头防渗沿山脊延伸至正常蓄水位线与枯水期地下水位线相交处。</w:t>
      </w:r>
    </w:p>
    <w:p w14:paraId="5C60CBF8">
      <w:pPr>
        <w:widowControl/>
        <w:snapToGrid w:val="0"/>
        <w:spacing w:line="500" w:lineRule="exact"/>
        <w:ind w:firstLine="480" w:firstLineChars="200"/>
        <w:rPr>
          <w:color w:val="auto"/>
          <w:kern w:val="0"/>
        </w:rPr>
      </w:pPr>
      <w:r>
        <w:rPr>
          <w:color w:val="auto"/>
          <w:lang w:bidi="ar"/>
        </w:rPr>
        <w:t>4）推荐的左岸竖井溢洪洞方案工程地质条件较好，</w:t>
      </w:r>
      <w:r>
        <w:rPr>
          <w:color w:val="auto"/>
          <w:kern w:val="0"/>
          <w:lang w:bidi="ar"/>
        </w:rPr>
        <w:t>隧洞以基本稳定～局部稳定性差的</w:t>
      </w:r>
      <w:r>
        <w:rPr>
          <w:color w:val="auto"/>
          <w:lang w:bidi="ar"/>
        </w:rPr>
        <w:t>Ⅱ、Ⅲ类围岩为主，成洞条件较好，过断层、浅埋冲沟及出洞口段为不稳定～极不稳定性的Ⅳ、Ⅴ类围岩为主，需加强支护处理。</w:t>
      </w:r>
      <w:r>
        <w:rPr>
          <w:color w:val="auto"/>
          <w:kern w:val="0"/>
          <w:lang w:bidi="ar"/>
        </w:rPr>
        <w:t>竖井分流堰开挖后，上部为覆盖层及全～强风化岩体边坡，边坡稳定性差，需进行支护处理，下部为弱风化岩质边坡，边坡基本稳定。</w:t>
      </w:r>
    </w:p>
    <w:p w14:paraId="59E42887">
      <w:pPr>
        <w:widowControl/>
        <w:snapToGrid w:val="0"/>
        <w:spacing w:line="520" w:lineRule="exact"/>
        <w:ind w:firstLine="480" w:firstLineChars="200"/>
        <w:rPr>
          <w:color w:val="auto"/>
          <w:kern w:val="0"/>
        </w:rPr>
      </w:pPr>
      <w:r>
        <w:rPr>
          <w:color w:val="auto"/>
          <w:lang w:bidi="ar"/>
        </w:rPr>
        <w:t>5）推荐的右岸泄洪放空洞方案工程地质条件总体较好，</w:t>
      </w:r>
      <w:r>
        <w:rPr>
          <w:color w:val="auto"/>
          <w:kern w:val="0"/>
          <w:lang w:bidi="ar"/>
        </w:rPr>
        <w:t>隧洞以基本稳定～局部稳定性差的</w:t>
      </w:r>
      <w:r>
        <w:rPr>
          <w:color w:val="auto"/>
          <w:lang w:bidi="ar"/>
        </w:rPr>
        <w:t>Ⅱ、Ⅲ类围岩为主，成洞条件较好，隧洞出口段埋深浅，风化较深，以及过断层带部位为不稳定～极不稳定性的Ⅳ、Ⅴ类围岩为主，需加强支护处理。隧洞进出口边坡，均为土质边坡，边坡稳定性差，需及时支护处理。</w:t>
      </w:r>
    </w:p>
    <w:p w14:paraId="547385C4">
      <w:pPr>
        <w:widowControl/>
        <w:snapToGrid w:val="0"/>
        <w:spacing w:line="520" w:lineRule="exact"/>
        <w:ind w:firstLine="480" w:firstLineChars="200"/>
        <w:outlineLvl w:val="1"/>
        <w:rPr>
          <w:bCs/>
          <w:color w:val="auto"/>
          <w:kern w:val="0"/>
        </w:rPr>
      </w:pPr>
      <w:bookmarkStart w:id="17" w:name="_Toc22356"/>
      <w:bookmarkStart w:id="18" w:name="_Toc16387"/>
      <w:bookmarkStart w:id="19" w:name="_Toc29864"/>
      <w:bookmarkStart w:id="20" w:name="_Toc21474"/>
      <w:r>
        <w:rPr>
          <w:rFonts w:hint="eastAsia"/>
          <w:bCs/>
          <w:color w:val="auto"/>
          <w:kern w:val="0"/>
          <w:lang w:val="en-US" w:eastAsia="zh-CN" w:bidi="ar"/>
        </w:rPr>
        <w:t>1</w:t>
      </w:r>
      <w:r>
        <w:rPr>
          <w:bCs/>
          <w:color w:val="auto"/>
          <w:kern w:val="0"/>
          <w:lang w:bidi="ar"/>
        </w:rPr>
        <w:t>.5 输水发电系统</w:t>
      </w:r>
      <w:bookmarkEnd w:id="17"/>
      <w:r>
        <w:rPr>
          <w:bCs/>
          <w:color w:val="auto"/>
          <w:kern w:val="0"/>
          <w:lang w:bidi="ar"/>
        </w:rPr>
        <w:t>工程地质</w:t>
      </w:r>
      <w:bookmarkEnd w:id="18"/>
      <w:bookmarkEnd w:id="19"/>
      <w:bookmarkEnd w:id="20"/>
    </w:p>
    <w:p w14:paraId="6739094D">
      <w:pPr>
        <w:spacing w:line="500" w:lineRule="exact"/>
        <w:ind w:firstLine="480" w:firstLineChars="200"/>
        <w:rPr>
          <w:color w:val="auto"/>
        </w:rPr>
      </w:pPr>
      <w:r>
        <w:rPr>
          <w:color w:val="auto"/>
          <w:lang w:bidi="ar"/>
        </w:rPr>
        <w:t>（1）本阶段根据上、下水库之间的地形、地质条件，结合工程总体布置，输水发电线路拟定了二个方案进行比选，简称北线方案和南线方案。综合分析，两个方案均具备修建大型地下洞室群的工程地质条件，两方案相距近，地形地貌、地层岩性、地质构造、水文地质条件基本相同。但南线方案引水上平段上覆山岩厚度比北线方案小，从地形条件比较，北线方案优于南线方案；南线方案下库进/出水口工程开挖量大，边坡高，主要为土质边坡，从地质条件比较，北线方案优于南线方案；因此，从地形条件和工程地质条件比较，北线方案优于南线方案，经各专业综合比较，本阶段设计推荐北线方案。</w:t>
      </w:r>
    </w:p>
    <w:p w14:paraId="709B0118">
      <w:pPr>
        <w:spacing w:line="500" w:lineRule="exact"/>
        <w:ind w:firstLine="480" w:firstLineChars="200"/>
        <w:rPr>
          <w:rFonts w:hint="eastAsia" w:ascii="宋体" w:hAnsi="宋体"/>
          <w:color w:val="auto"/>
        </w:rPr>
      </w:pPr>
      <w:r>
        <w:rPr>
          <w:color w:val="auto"/>
          <w:lang w:bidi="ar"/>
        </w:rPr>
        <w:t>（2）推荐的北线输水发电系统线路方案山体较雄厚，围岩主要为微风化～新鲜含黑云母花岗岩，致密坚硬，岩体多较完整，地质构造和水文地质较简单，没有发现大的断层破碎带，围岩以Ⅲ、Ⅱ类，块状～次块状结构为主，成洞工程地质条件较好，局部断层破碎带属Ⅳ、Ⅴ类稳定性差须要及时工程处理。引水隧洞下平段至岔管段岩体覆盖厚度不满足钢筋混凝土衬砌方案的设计要求，断层及局部节理在高</w:t>
      </w:r>
      <w:r>
        <w:rPr>
          <w:rFonts w:hint="eastAsia" w:ascii="宋体" w:hAnsi="宋体"/>
          <w:color w:val="auto"/>
          <w:lang w:bidi="ar"/>
        </w:rPr>
        <w:t>压内水的作用下存在渗漏及渗透稳定问题，采取钢筋混凝土衬砌方案存在较大的技术难度及风险，因此从工程地质条件分析和保障工程运行安全出发，推荐引水隧洞该部位采用钢板衬砌。</w:t>
      </w:r>
    </w:p>
    <w:p w14:paraId="275997BB">
      <w:pPr>
        <w:spacing w:line="500" w:lineRule="exact"/>
        <w:ind w:firstLine="480" w:firstLineChars="200"/>
        <w:rPr>
          <w:color w:val="auto"/>
        </w:rPr>
      </w:pPr>
      <w:r>
        <w:rPr>
          <w:color w:val="auto"/>
          <w:lang w:bidi="ar"/>
        </w:rPr>
        <w:t>（3）上水库竖井式进/出水口地形较缓，全风化厚度较大，设计布置的竖井井身基本位于弱～微风化岩体内，成井条件总体较好；结合库盆开挖后井口平台周边开挖坡不高，边坡基本稳定，但需支护处理。</w:t>
      </w:r>
    </w:p>
    <w:p w14:paraId="335A744F">
      <w:pPr>
        <w:spacing w:line="500" w:lineRule="exact"/>
        <w:ind w:firstLine="480" w:firstLineChars="200"/>
        <w:rPr>
          <w:color w:val="auto"/>
        </w:rPr>
      </w:pPr>
      <w:r>
        <w:rPr>
          <w:color w:val="auto"/>
          <w:lang w:bidi="ar"/>
        </w:rPr>
        <w:t>上库闸门井位于主坝左岸坝头山包，设计平台高程619m，开挖后基本与坝顶齐平，无边坡稳定问题；井身上部围岩全～强风化岩体内，井壁稳定性差，需加强支护处理，中下部围岩弱～微风化岩体内，成井条件总体较好。</w:t>
      </w:r>
    </w:p>
    <w:p w14:paraId="2FDD93DA">
      <w:pPr>
        <w:spacing w:line="500" w:lineRule="exact"/>
        <w:ind w:firstLine="480" w:firstLineChars="200"/>
        <w:rPr>
          <w:color w:val="auto"/>
        </w:rPr>
      </w:pPr>
      <w:r>
        <w:rPr>
          <w:color w:val="auto"/>
          <w:lang w:bidi="ar"/>
        </w:rPr>
        <w:t>下水库进/出水口地形较陡，设计进洞口位置弱风化基岩裸露，成洞条件较好，闸门井平台高程以上全风化厚度大，开挖后边坡主要为土质边坡，稳定性较差，需及时支护，局部为弱风化岩，边坡基本稳定性。</w:t>
      </w:r>
    </w:p>
    <w:p w14:paraId="524CF1A8">
      <w:pPr>
        <w:spacing w:line="500" w:lineRule="exact"/>
        <w:ind w:firstLine="480" w:firstLineChars="200"/>
        <w:rPr>
          <w:color w:val="auto"/>
        </w:rPr>
      </w:pPr>
      <w:r>
        <w:rPr>
          <w:color w:val="auto"/>
          <w:kern w:val="0"/>
          <w:lang w:bidi="ar"/>
        </w:rPr>
        <w:t>（4）本阶段拟定了尾部和中部两个开发方案进行比选，两方案地下厂房之间相距约520m，中部方案厂房上覆岩体较尾部方案厚100~180m左右，其工程地质条件、水文地质条件相近，结构面、地应力与洞轴线关系总体相似，围岩类别为Ⅲ、Ⅱ类，局部断层破碎带为Ⅳ类，均具备修建大型地下洞室群的工程地质条件，地质上不存在方案选择的制约性因素，具体选择须结合水工枢纽布置、经济比较综合考虑，经过比较设计本阶段推荐尾部开发方案。</w:t>
      </w:r>
    </w:p>
    <w:p w14:paraId="0B5C0657">
      <w:pPr>
        <w:spacing w:line="500" w:lineRule="exact"/>
        <w:ind w:firstLine="480" w:firstLineChars="200"/>
        <w:rPr>
          <w:color w:val="auto"/>
        </w:rPr>
      </w:pPr>
      <w:r>
        <w:rPr>
          <w:color w:val="auto"/>
          <w:lang w:bidi="ar"/>
        </w:rPr>
        <w:t>（5）推荐的尾部开发方案地下厂房洞室深埋于微风化～新鲜岩体内，设计推荐的厂房位置和轴线方向是合适的，未发现大的断层带通过，岩石坚硬，岩体以较完整～完整为主，块状～次块状结构，局部完整性差，岩体透水性微弱，水文地质条件简单，洞室围岩类别以Ⅲ、Ⅱ类为主，修建大型地下洞室的工程地质条件较好，地应力量级属中等，围岩基本稳定，局部稳定性差，洞室开挖后需及时支护处理。</w:t>
      </w:r>
    </w:p>
    <w:p w14:paraId="71D0B784">
      <w:pPr>
        <w:spacing w:line="500" w:lineRule="exact"/>
        <w:ind w:firstLine="480" w:firstLineChars="200"/>
        <w:rPr>
          <w:rFonts w:hint="eastAsia" w:ascii="宋体" w:hAnsi="宋体"/>
          <w:color w:val="auto"/>
        </w:rPr>
      </w:pPr>
      <w:r>
        <w:rPr>
          <w:color w:val="auto"/>
          <w:lang w:bidi="ar"/>
        </w:rPr>
        <w:t>（6）500kV开关站布置共两个比较方案，工程地质条件均可满足要求，本阶段</w:t>
      </w:r>
      <w:r>
        <w:rPr>
          <w:rFonts w:hint="eastAsia" w:ascii="宋体" w:hAnsi="宋体"/>
          <w:color w:val="auto"/>
          <w:lang w:bidi="ar"/>
        </w:rPr>
        <w:t>设计选择位于下水库库内右岸的方案一作为可研阶段推荐开关站。推荐方案站址区覆盖层较薄，但全、强风化厚度大，建基面为全风化、强～弱风化岩体，其强度可基本满足上部建筑物的承载及变形稳定要求，地基不均沉降问题不突出，建议基础进行工程处理。后缘开挖边坡主要为土质边坡，局部为强风化边坡，边坡整体稳定性差，应采取全坡面支护处理，并做好排水措施。</w:t>
      </w:r>
    </w:p>
    <w:p w14:paraId="4755455D">
      <w:pPr>
        <w:spacing w:line="500" w:lineRule="exact"/>
        <w:ind w:firstLine="480" w:firstLineChars="200"/>
        <w:rPr>
          <w:rFonts w:hint="eastAsia" w:ascii="宋体" w:hAnsi="宋体"/>
          <w:color w:val="auto"/>
        </w:rPr>
      </w:pPr>
      <w:r>
        <w:rPr>
          <w:color w:val="auto"/>
          <w:lang w:bidi="ar"/>
        </w:rPr>
        <w:t>500kV</w:t>
      </w:r>
      <w:r>
        <w:rPr>
          <w:rFonts w:hint="eastAsia"/>
          <w:color w:val="auto"/>
          <w:lang w:bidi="ar"/>
        </w:rPr>
        <w:t>出线竖井井口段覆盖层及全风化厚度较大，井口围岩主要为</w:t>
      </w:r>
      <w:r>
        <w:rPr>
          <w:color w:val="auto"/>
          <w:lang w:bidi="ar"/>
        </w:rPr>
        <w:t>Ⅵ</w:t>
      </w:r>
      <w:r>
        <w:rPr>
          <w:rFonts w:hint="eastAsia"/>
          <w:color w:val="auto"/>
          <w:lang w:bidi="ar"/>
        </w:rPr>
        <w:t>类围岩，开挖边坡主要为覆盖层及全风化的土质</w:t>
      </w:r>
      <w:bookmarkStart w:id="28" w:name="_GoBack"/>
      <w:bookmarkEnd w:id="28"/>
      <w:r>
        <w:rPr>
          <w:rFonts w:hint="eastAsia"/>
          <w:color w:val="auto"/>
          <w:lang w:bidi="ar"/>
        </w:rPr>
        <w:t>边坡，稳定性差，需进行工程支护处理；隧洞（井身）围岩以</w:t>
      </w:r>
      <w:r>
        <w:rPr>
          <w:color w:val="auto"/>
          <w:lang w:bidi="ar"/>
        </w:rPr>
        <w:t>Ⅲ</w:t>
      </w:r>
      <w:r>
        <w:rPr>
          <w:rFonts w:hint="eastAsia"/>
          <w:color w:val="auto"/>
          <w:lang w:bidi="ar"/>
        </w:rPr>
        <w:t>、</w:t>
      </w:r>
      <w:r>
        <w:rPr>
          <w:color w:val="auto"/>
          <w:lang w:bidi="ar"/>
        </w:rPr>
        <w:t>Ⅱ</w:t>
      </w:r>
      <w:r>
        <w:rPr>
          <w:rFonts w:hint="eastAsia"/>
          <w:color w:val="auto"/>
          <w:lang w:bidi="ar"/>
        </w:rPr>
        <w:t>类为主，局部</w:t>
      </w:r>
      <w:r>
        <w:rPr>
          <w:color w:val="auto"/>
          <w:lang w:bidi="ar"/>
        </w:rPr>
        <w:t>Ⅳ</w:t>
      </w:r>
      <w:r>
        <w:rPr>
          <w:rFonts w:hint="eastAsia"/>
          <w:color w:val="auto"/>
          <w:lang w:bidi="ar"/>
        </w:rPr>
        <w:t>类，洞（井）室围岩基本稳定，局部稳定性差，需及时进行支护处理。</w:t>
      </w:r>
      <w:r>
        <w:rPr>
          <w:rFonts w:ascii="宋体" w:hAnsi="宋体" w:cs="宋体"/>
          <w:color w:val="auto"/>
        </w:rPr>
        <w:t xml:space="preserve"> </w:t>
      </w:r>
    </w:p>
    <w:p w14:paraId="1F0B8FB4">
      <w:pPr>
        <w:widowControl/>
        <w:snapToGrid w:val="0"/>
        <w:spacing w:line="520" w:lineRule="exact"/>
        <w:ind w:firstLine="480" w:firstLineChars="200"/>
        <w:rPr>
          <w:color w:val="auto"/>
          <w:kern w:val="0"/>
        </w:rPr>
      </w:pPr>
      <w:r>
        <w:rPr>
          <w:rFonts w:hint="eastAsia" w:ascii="宋体" w:hAnsi="宋体"/>
          <w:color w:val="auto"/>
          <w:lang w:bidi="ar"/>
        </w:rPr>
        <w:t>(7)推荐的进厂交通洞和通风兼安全洞相距近，工程地质条件相当，进洞口段围岩为Ⅴ、Ⅳ类，成洞较为困难，边坡为土质边坡，稳定性差，必须采取强支护措施，争取早进洞，确保围岩稳定及施工安全。隧洞段岩脉及断层、节理较发育，围岩以Ⅱ、Ⅲ类为主，断层破碎带</w:t>
      </w:r>
      <w:r>
        <w:rPr>
          <w:rFonts w:ascii="宋体" w:hAnsi="宋体"/>
          <w:color w:val="auto"/>
          <w:lang w:bidi="ar"/>
        </w:rPr>
        <w:t>及其影响带</w:t>
      </w:r>
      <w:r>
        <w:rPr>
          <w:rFonts w:hint="eastAsia" w:ascii="宋体" w:hAnsi="宋体"/>
          <w:color w:val="auto"/>
          <w:lang w:bidi="ar"/>
        </w:rPr>
        <w:t>为Ⅳ类；洞室多位于地下水位线以下，沿线地下水较活跃，需采取抽排水措施。</w:t>
      </w:r>
    </w:p>
    <w:p w14:paraId="53298B9C">
      <w:pPr>
        <w:widowControl/>
        <w:snapToGrid w:val="0"/>
        <w:spacing w:line="520" w:lineRule="exact"/>
        <w:ind w:firstLine="480" w:firstLineChars="200"/>
        <w:outlineLvl w:val="1"/>
        <w:rPr>
          <w:color w:val="auto"/>
          <w:kern w:val="0"/>
        </w:rPr>
      </w:pPr>
      <w:bookmarkStart w:id="21" w:name="_Toc24683"/>
      <w:bookmarkStart w:id="22" w:name="_Toc29106"/>
      <w:bookmarkStart w:id="23" w:name="_Toc5708"/>
      <w:r>
        <w:rPr>
          <w:rFonts w:hint="eastAsia"/>
          <w:color w:val="auto"/>
          <w:kern w:val="0"/>
          <w:lang w:val="en-US" w:eastAsia="zh-CN" w:bidi="ar"/>
        </w:rPr>
        <w:t>1</w:t>
      </w:r>
      <w:r>
        <w:rPr>
          <w:color w:val="auto"/>
          <w:kern w:val="0"/>
          <w:lang w:bidi="ar"/>
        </w:rPr>
        <w:t xml:space="preserve">.6 </w:t>
      </w:r>
      <w:r>
        <w:rPr>
          <w:rFonts w:hint="eastAsia"/>
          <w:color w:val="auto"/>
          <w:kern w:val="0"/>
          <w:lang w:bidi="ar"/>
        </w:rPr>
        <w:t>弃渣场</w:t>
      </w:r>
      <w:bookmarkEnd w:id="21"/>
      <w:bookmarkEnd w:id="22"/>
      <w:bookmarkEnd w:id="23"/>
    </w:p>
    <w:p w14:paraId="368DEEAB">
      <w:pPr>
        <w:widowControl/>
        <w:snapToGrid w:val="0"/>
        <w:spacing w:line="520" w:lineRule="exact"/>
        <w:ind w:firstLine="480" w:firstLineChars="200"/>
        <w:rPr>
          <w:color w:val="auto"/>
          <w:kern w:val="0"/>
        </w:rPr>
      </w:pPr>
      <w:r>
        <w:rPr>
          <w:rFonts w:hint="eastAsia" w:ascii="宋体" w:hAnsi="宋体"/>
          <w:color w:val="auto"/>
          <w:kern w:val="0"/>
          <w:lang w:bidi="ar"/>
        </w:rPr>
        <w:t>上、下库弃渣场地形地貌上为山区沟谷，</w:t>
      </w:r>
      <w:r>
        <w:rPr>
          <w:rFonts w:hint="eastAsia" w:cs="宋体"/>
          <w:color w:val="auto"/>
          <w:kern w:val="0"/>
          <w:lang w:bidi="ar"/>
        </w:rPr>
        <w:t>场地植被发育，自然边坡稳定性较好，无大的崩塌、滑坡、泥石流等不良物理地质现象，不存在影响渣场稳定性的大的软弱土层，</w:t>
      </w:r>
      <w:r>
        <w:rPr>
          <w:rFonts w:hint="eastAsia" w:ascii="宋体" w:hAnsi="宋体"/>
          <w:color w:val="auto"/>
          <w:kern w:val="0"/>
          <w:lang w:bidi="ar"/>
        </w:rPr>
        <w:t>工程地质条件较好。渣场堆渣高度大，属大型渣场，堆渣成分以土为主，力学强度低，堆填土高边坡稳定性差，易产生滑塌，甚至引发泥石流地质灾害，危害性大，因此渣场应做好排水设施，应对渣土高边坡进行加固（如碾压）等专项设计与治理。</w:t>
      </w:r>
    </w:p>
    <w:p w14:paraId="2A59A28A">
      <w:pPr>
        <w:widowControl/>
        <w:snapToGrid w:val="0"/>
        <w:spacing w:line="520" w:lineRule="exact"/>
        <w:ind w:firstLine="480" w:firstLineChars="200"/>
        <w:outlineLvl w:val="1"/>
        <w:rPr>
          <w:color w:val="auto"/>
          <w:kern w:val="0"/>
        </w:rPr>
      </w:pPr>
      <w:bookmarkStart w:id="24" w:name="_Toc4374"/>
      <w:bookmarkStart w:id="25" w:name="_Toc8937"/>
      <w:bookmarkStart w:id="26" w:name="_Toc26053"/>
      <w:bookmarkStart w:id="27" w:name="_Toc5420"/>
      <w:r>
        <w:rPr>
          <w:rFonts w:hint="eastAsia"/>
          <w:color w:val="auto"/>
          <w:kern w:val="0"/>
          <w:lang w:val="en-US" w:eastAsia="zh-CN" w:bidi="ar"/>
        </w:rPr>
        <w:t>1</w:t>
      </w:r>
      <w:r>
        <w:rPr>
          <w:color w:val="auto"/>
          <w:kern w:val="0"/>
          <w:lang w:bidi="ar"/>
        </w:rPr>
        <w:t>.7</w:t>
      </w:r>
      <w:r>
        <w:rPr>
          <w:rFonts w:hint="eastAsia"/>
          <w:color w:val="auto"/>
          <w:kern w:val="0"/>
          <w:lang w:bidi="ar"/>
        </w:rPr>
        <w:t>天然建筑材料</w:t>
      </w:r>
      <w:bookmarkEnd w:id="24"/>
      <w:bookmarkEnd w:id="25"/>
      <w:bookmarkEnd w:id="26"/>
      <w:bookmarkEnd w:id="27"/>
    </w:p>
    <w:p w14:paraId="3867DFB6">
      <w:pPr>
        <w:widowControl/>
        <w:snapToGrid w:val="0"/>
        <w:spacing w:line="520" w:lineRule="exact"/>
        <w:ind w:firstLine="480" w:firstLineChars="200"/>
        <w:rPr>
          <w:color w:val="auto"/>
          <w:kern w:val="0"/>
        </w:rPr>
      </w:pPr>
      <w:r>
        <w:rPr>
          <w:rFonts w:hint="eastAsia"/>
          <w:color w:val="auto"/>
          <w:kern w:val="0"/>
          <w:lang w:bidi="ar"/>
        </w:rPr>
        <w:t>（</w:t>
      </w:r>
      <w:r>
        <w:rPr>
          <w:color w:val="auto"/>
          <w:kern w:val="0"/>
          <w:lang w:bidi="ar"/>
        </w:rPr>
        <w:t>1</w:t>
      </w:r>
      <w:r>
        <w:rPr>
          <w:rFonts w:hint="eastAsia"/>
          <w:color w:val="auto"/>
          <w:kern w:val="0"/>
          <w:lang w:bidi="ar"/>
        </w:rPr>
        <w:t>）</w:t>
      </w:r>
      <w:r>
        <w:rPr>
          <w:rFonts w:hint="eastAsia" w:ascii="宋体" w:hAnsi="宋体"/>
          <w:color w:val="auto"/>
          <w:kern w:val="0"/>
          <w:lang w:bidi="ar"/>
        </w:rPr>
        <w:t>工程区天然砂砾料缺乏，工程所需混凝土骨料建议采用人工轧制石料代替。</w:t>
      </w:r>
    </w:p>
    <w:p w14:paraId="2C08E48E">
      <w:pPr>
        <w:widowControl/>
        <w:snapToGrid w:val="0"/>
        <w:spacing w:line="520" w:lineRule="exact"/>
        <w:ind w:firstLine="480" w:firstLineChars="200"/>
        <w:rPr>
          <w:rFonts w:ascii="宋体" w:hAnsi="宋体"/>
          <w:color w:val="auto"/>
          <w:lang w:bidi="ar"/>
        </w:rPr>
      </w:pPr>
      <w:r>
        <w:rPr>
          <w:rFonts w:hint="eastAsia" w:ascii="宋体" w:hAnsi="宋体"/>
          <w:color w:val="auto"/>
          <w:lang w:bidi="ar"/>
        </w:rPr>
        <w:t>（</w:t>
      </w:r>
      <w:r>
        <w:rPr>
          <w:rFonts w:ascii="宋体" w:hAnsi="宋体"/>
          <w:color w:val="auto"/>
          <w:lang w:bidi="ar"/>
        </w:rPr>
        <w:t>2</w:t>
      </w:r>
      <w:r>
        <w:rPr>
          <w:rFonts w:hint="eastAsia" w:ascii="宋体" w:hAnsi="宋体"/>
          <w:color w:val="auto"/>
          <w:lang w:bidi="ar"/>
        </w:rPr>
        <w:t>）上、下水库石料场均位于库内，运距近，开采运输方便；岩性主要为含黑云母花岗岩，为非活性骨料，作为大坝堆石料和人工骨料，其质量、储量均满足规范要求，但均存在无用层厚度大、弃渣量大的问题。</w:t>
      </w:r>
    </w:p>
    <w:p w14:paraId="1C914A14">
      <w:pPr>
        <w:widowControl/>
        <w:snapToGrid w:val="0"/>
        <w:spacing w:line="520" w:lineRule="exact"/>
        <w:ind w:firstLine="480" w:firstLineChars="200"/>
        <w:rPr>
          <w:rFonts w:ascii="宋体" w:hAnsi="宋体"/>
          <w:color w:val="auto"/>
          <w:lang w:bidi="ar"/>
        </w:rPr>
      </w:pPr>
      <w:r>
        <w:rPr>
          <w:rFonts w:hint="eastAsia" w:ascii="宋体" w:hAnsi="宋体"/>
          <w:color w:val="auto"/>
          <w:lang w:bidi="ar"/>
        </w:rPr>
        <w:t>（</w:t>
      </w:r>
      <w:r>
        <w:rPr>
          <w:rFonts w:ascii="宋体" w:hAnsi="宋体"/>
          <w:color w:val="auto"/>
          <w:lang w:bidi="ar"/>
        </w:rPr>
        <w:t>3</w:t>
      </w:r>
      <w:r>
        <w:rPr>
          <w:rFonts w:hint="eastAsia" w:ascii="宋体" w:hAnsi="宋体"/>
          <w:color w:val="auto"/>
          <w:lang w:bidi="ar"/>
        </w:rPr>
        <w:t>）地下洞群开挖料、上下水库明挖料的岩性主要为含黑云母花岗岩，质量好，可充分利用。通过探洞洞渣人工骨料（细、粗骨料）轧制试验成果表明，混凝土人工粗骨料除堆积密度略微小外，其余指标基本基本满足</w:t>
      </w:r>
      <w:r>
        <w:rPr>
          <w:rFonts w:ascii="宋体" w:hAnsi="宋体"/>
          <w:color w:val="auto"/>
          <w:lang w:bidi="ar"/>
        </w:rPr>
        <w:t>NB/T10235-2019“</w:t>
      </w:r>
      <w:r>
        <w:rPr>
          <w:rFonts w:hint="eastAsia" w:ascii="宋体" w:hAnsi="宋体"/>
          <w:color w:val="auto"/>
          <w:lang w:bidi="ar"/>
        </w:rPr>
        <w:t>人工轧制混凝土细、粗骨料质量技术指标</w:t>
      </w:r>
      <w:r>
        <w:rPr>
          <w:rFonts w:ascii="宋体" w:hAnsi="宋体"/>
          <w:color w:val="auto"/>
          <w:lang w:bidi="ar"/>
        </w:rPr>
        <w:t>”</w:t>
      </w:r>
      <w:r>
        <w:rPr>
          <w:rFonts w:hint="eastAsia" w:ascii="宋体" w:hAnsi="宋体"/>
          <w:color w:val="auto"/>
          <w:lang w:bidi="ar"/>
        </w:rPr>
        <w:t>的相关要求。</w:t>
      </w:r>
    </w:p>
    <w:p w14:paraId="7D39CAC2">
      <w:pPr>
        <w:widowControl/>
        <w:snapToGrid w:val="0"/>
        <w:spacing w:line="520" w:lineRule="exact"/>
        <w:ind w:firstLine="480" w:firstLineChars="200"/>
        <w:rPr>
          <w:color w:val="auto"/>
          <w:kern w:val="0"/>
        </w:rPr>
      </w:pPr>
      <w:r>
        <w:rPr>
          <w:rFonts w:hint="eastAsia"/>
          <w:color w:val="auto"/>
          <w:kern w:val="0"/>
          <w:lang w:bidi="ar"/>
        </w:rPr>
        <w:t>（</w:t>
      </w:r>
      <w:r>
        <w:rPr>
          <w:color w:val="auto"/>
          <w:kern w:val="0"/>
          <w:lang w:bidi="ar"/>
        </w:rPr>
        <w:t>4</w:t>
      </w:r>
      <w:r>
        <w:rPr>
          <w:rFonts w:hint="eastAsia"/>
          <w:color w:val="auto"/>
          <w:kern w:val="0"/>
          <w:lang w:bidi="ar"/>
        </w:rPr>
        <w:t>）上、下水库库内石料场覆盖层及全风化层较厚，土料场储量丰富，成分以砾、砂质粉质粘土～粉土为主，可作为土料使用，除个别试验指标外，储量、质量可满足规范要求。</w:t>
      </w:r>
    </w:p>
    <w:p w14:paraId="5375BB1F">
      <w:pPr>
        <w:spacing w:line="520" w:lineRule="exact"/>
        <w:ind w:firstLine="480" w:firstLineChars="200"/>
        <w:rPr>
          <w:color w:val="auto"/>
        </w:rPr>
      </w:pPr>
      <w:r>
        <w:rPr>
          <w:rFonts w:hint="eastAsia"/>
          <w:color w:val="auto"/>
          <w:lang w:bidi="ar"/>
        </w:rPr>
        <w:t>（</w:t>
      </w:r>
      <w:r>
        <w:rPr>
          <w:color w:val="auto"/>
          <w:lang w:bidi="ar"/>
        </w:rPr>
        <w:t>5</w:t>
      </w:r>
      <w:r>
        <w:rPr>
          <w:rFonts w:hint="eastAsia"/>
          <w:color w:val="auto"/>
          <w:lang w:bidi="ar"/>
        </w:rPr>
        <w:t>）沥青混凝土心墙需要碱性骨料，工程区周边无沥青心墙所需的碱性骨料料源分布，需外购，唯运距远。</w:t>
      </w:r>
    </w:p>
    <w:p w14:paraId="798EF824"/>
    <w:p w14:paraId="7849FCA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48A7B1"/>
    <w:multiLevelType w:val="singleLevel"/>
    <w:tmpl w:val="8548A7B1"/>
    <w:lvl w:ilvl="0" w:tentative="0">
      <w:start w:val="3"/>
      <w:numFmt w:val="upperLetter"/>
      <w:pStyle w:val="2"/>
      <w:lvlText w:val="%1．"/>
      <w:lvlJc w:val="left"/>
      <w:pPr>
        <w:tabs>
          <w:tab w:val="left" w:pos="720"/>
        </w:tabs>
        <w:ind w:left="720" w:hanging="7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0F2136"/>
    <w:rsid w:val="0B0F21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szCs w:val="24"/>
      <w:lang w:val="en-US" w:eastAsia="zh-CN" w:bidi="ar-SA"/>
    </w:rPr>
  </w:style>
  <w:style w:type="paragraph" w:styleId="2">
    <w:name w:val="heading 1"/>
    <w:basedOn w:val="1"/>
    <w:next w:val="1"/>
    <w:qFormat/>
    <w:uiPriority w:val="0"/>
    <w:pPr>
      <w:keepNext/>
      <w:numPr>
        <w:ilvl w:val="0"/>
        <w:numId w:val="1"/>
      </w:numPr>
      <w:outlineLvl w:val="0"/>
    </w:pPr>
    <w:rPr>
      <w:rFonts w:ascii="Times New Roman" w:hAnsi="Times New Roman" w:eastAsia="宋体" w:cs="Times New Roman"/>
      <w:sz w:val="24"/>
      <w:szCs w:val="20"/>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5">
    <w:name w:val="东田标题1"/>
    <w:basedOn w:val="2"/>
    <w:next w:val="6"/>
    <w:qFormat/>
    <w:uiPriority w:val="0"/>
    <w:pPr>
      <w:numPr>
        <w:ilvl w:val="0"/>
        <w:numId w:val="1"/>
      </w:numPr>
      <w:adjustRightInd w:val="0"/>
      <w:snapToGrid w:val="0"/>
      <w:spacing w:line="520" w:lineRule="exact"/>
      <w:ind w:left="0" w:firstLine="880" w:firstLineChars="200"/>
      <w:jc w:val="left"/>
    </w:pPr>
    <w:rPr>
      <w:rFonts w:hint="eastAsia" w:eastAsia="宋体"/>
    </w:rPr>
  </w:style>
  <w:style w:type="paragraph" w:customStyle="1" w:styleId="6">
    <w:name w:val="东田正文"/>
    <w:basedOn w:val="1"/>
    <w:qFormat/>
    <w:uiPriority w:val="0"/>
    <w:pPr>
      <w:keepNext/>
      <w:adjustRightInd w:val="0"/>
      <w:snapToGrid w:val="0"/>
      <w:spacing w:line="520" w:lineRule="exact"/>
      <w:ind w:left="0" w:leftChars="0" w:firstLine="880" w:firstLineChars="200"/>
      <w:jc w:val="left"/>
    </w:pPr>
    <w:rPr>
      <w:rFonts w:hint="eastAsia" w:ascii="宋体" w:hAnsi="宋体" w:eastAsia="宋体"/>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1</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2025-07-07T07:06:00Z</dcterms:created>
  <dc:creator>詹剑义</dc:creator>
  <cp:lastModifiedBy>詹剑义</cp:lastModifiedBy>
  <dcterms:modified xsi:type="dcterms:W3CDTF">2025-07-07T07:07:52Z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2AA656A7B7E4464496CF52EF02CF9EC8_11</vt:lpwstr>
  </property>
</Properties>
</file>